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0C5A4C" w:rsidTr="00187361">
        <w:tc>
          <w:tcPr>
            <w:tcW w:w="5103" w:type="dxa"/>
          </w:tcPr>
          <w:p w:rsidR="000C5A4C" w:rsidRDefault="000C5A4C" w:rsidP="001454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0C5A4C" w:rsidTr="00187361">
        <w:tc>
          <w:tcPr>
            <w:tcW w:w="5103" w:type="dxa"/>
          </w:tcPr>
          <w:p w:rsidR="000C5A4C" w:rsidRPr="000C5A4C" w:rsidRDefault="000C5A4C" w:rsidP="00665A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>к Порядку составления и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>плана финансово-хозяйственной</w:t>
            </w:r>
          </w:p>
          <w:p w:rsidR="000C5A4C" w:rsidRDefault="000C5A4C" w:rsidP="00C64800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8372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>бюджетных и автономных</w:t>
            </w:r>
            <w:r>
              <w:t xml:space="preserve"> </w:t>
            </w: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C6480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1873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C64800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r w:rsidRPr="000C5A4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0C5A4C" w:rsidRDefault="000C5A4C" w:rsidP="00145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A4C" w:rsidRDefault="000C5A4C" w:rsidP="001454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434"/>
        <w:gridCol w:w="1931"/>
        <w:gridCol w:w="970"/>
        <w:gridCol w:w="881"/>
        <w:gridCol w:w="818"/>
        <w:gridCol w:w="556"/>
        <w:gridCol w:w="236"/>
        <w:gridCol w:w="43"/>
        <w:gridCol w:w="1314"/>
        <w:gridCol w:w="33"/>
        <w:gridCol w:w="789"/>
        <w:gridCol w:w="36"/>
        <w:gridCol w:w="518"/>
        <w:gridCol w:w="1361"/>
        <w:gridCol w:w="41"/>
      </w:tblGrid>
      <w:tr w:rsidR="00EC099B" w:rsidRPr="00665A77" w:rsidTr="008372EB">
        <w:trPr>
          <w:gridAfter w:val="1"/>
          <w:wAfter w:w="41" w:type="dxa"/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5A77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УТВЕРЖДАЮ</w:t>
            </w:r>
          </w:p>
        </w:tc>
      </w:tr>
      <w:tr w:rsidR="00EC099B" w:rsidRPr="00665A77" w:rsidTr="008372EB">
        <w:trPr>
          <w:gridAfter w:val="1"/>
          <w:wAfter w:w="41" w:type="dxa"/>
          <w:trHeight w:val="9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A77">
              <w:rPr>
                <w:rFonts w:ascii="Times New Roman" w:eastAsia="Times New Roman" w:hAnsi="Times New Roman" w:cs="Times New Roman"/>
              </w:rPr>
              <w:t xml:space="preserve">  </w:t>
            </w:r>
            <w:r w:rsidRPr="00665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должности</w:t>
            </w:r>
            <w:r w:rsidR="00E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уполномоченного лица</w:t>
            </w:r>
            <w:r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C099B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99B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органа-учредителя (учреждения)</w:t>
            </w:r>
          </w:p>
        </w:tc>
      </w:tr>
      <w:tr w:rsidR="003931D1" w:rsidRPr="00665A77" w:rsidTr="008372EB">
        <w:trPr>
          <w:trHeight w:val="46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5A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5A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99B" w:rsidRPr="00665A77" w:rsidTr="008372EB">
        <w:trPr>
          <w:gridAfter w:val="1"/>
          <w:wAfter w:w="41" w:type="dxa"/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8372EB" w:rsidP="00EC099B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="00665A77"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        </w:t>
            </w:r>
            <w:r w:rsidR="00E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="00665A77"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EC099B" w:rsidRPr="00665A77" w:rsidTr="008372EB">
        <w:trPr>
          <w:gridAfter w:val="1"/>
          <w:wAfter w:w="41" w:type="dxa"/>
          <w:trHeight w:val="3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EC099B" w:rsidP="00EC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«____» </w:t>
            </w:r>
            <w:r w:rsidR="00665A77" w:rsidRPr="00665A77">
              <w:rPr>
                <w:rFonts w:ascii="Times New Roman" w:eastAsia="Times New Roman" w:hAnsi="Times New Roman" w:cs="Times New Roman"/>
              </w:rPr>
              <w:t>__________________ 20____г.</w:t>
            </w:r>
          </w:p>
        </w:tc>
      </w:tr>
      <w:tr w:rsidR="00665A77" w:rsidRPr="00665A77" w:rsidTr="008372EB">
        <w:trPr>
          <w:gridAfter w:val="1"/>
          <w:wAfter w:w="41" w:type="dxa"/>
          <w:trHeight w:val="765"/>
        </w:trPr>
        <w:tc>
          <w:tcPr>
            <w:tcW w:w="9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Default="00EC099B" w:rsidP="00EC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C099B" w:rsidRDefault="00EC099B" w:rsidP="00EC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931D1" w:rsidRDefault="003931D1" w:rsidP="00EC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5A77" w:rsidRPr="00665A77" w:rsidRDefault="00665A77" w:rsidP="00EC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  <w:r w:rsidRPr="00665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финансово – хозяйственной деятельности на 20</w:t>
            </w:r>
            <w:r w:rsidR="00EC09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</w:t>
            </w:r>
            <w:r w:rsidRPr="00665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 </w:t>
            </w:r>
          </w:p>
        </w:tc>
      </w:tr>
      <w:tr w:rsidR="00EC099B" w:rsidRPr="00665A77" w:rsidTr="008372EB">
        <w:trPr>
          <w:gridAfter w:val="1"/>
          <w:wAfter w:w="41" w:type="dxa"/>
          <w:trHeight w:val="375"/>
        </w:trPr>
        <w:tc>
          <w:tcPr>
            <w:tcW w:w="434" w:type="dxa"/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1" w:type="dxa"/>
            <w:gridSpan w:val="8"/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099B" w:rsidRPr="00665A77" w:rsidTr="008372EB">
        <w:trPr>
          <w:gridAfter w:val="1"/>
          <w:wAfter w:w="41" w:type="dxa"/>
          <w:trHeight w:val="375"/>
        </w:trPr>
        <w:tc>
          <w:tcPr>
            <w:tcW w:w="434" w:type="dxa"/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  <w:hideMark/>
          </w:tcPr>
          <w:p w:rsidR="00EC099B" w:rsidRPr="00665A77" w:rsidRDefault="0018736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«__» ___</w:t>
            </w:r>
            <w:r w:rsidR="00EC099B" w:rsidRPr="00EC09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 20 ____ г.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9B" w:rsidRPr="00665A77" w:rsidRDefault="00EC099B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1D1" w:rsidRPr="00665A77" w:rsidTr="008372EB">
        <w:trPr>
          <w:gridAfter w:val="1"/>
          <w:wAfter w:w="41" w:type="dxa"/>
          <w:trHeight w:val="330"/>
        </w:trPr>
        <w:tc>
          <w:tcPr>
            <w:tcW w:w="434" w:type="dxa"/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3931D1" w:rsidRPr="00665A77" w:rsidTr="008372EB">
        <w:trPr>
          <w:gridAfter w:val="1"/>
          <w:wAfter w:w="41" w:type="dxa"/>
          <w:trHeight w:val="450"/>
        </w:trPr>
        <w:tc>
          <w:tcPr>
            <w:tcW w:w="23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A77" w:rsidRPr="00665A77" w:rsidRDefault="00EC099B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31D1" w:rsidRPr="00665A77" w:rsidTr="008372EB">
        <w:trPr>
          <w:gridAfter w:val="1"/>
          <w:wAfter w:w="41" w:type="dxa"/>
          <w:trHeight w:val="300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A77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99B" w:rsidRPr="00665A77" w:rsidTr="008372EB">
        <w:trPr>
          <w:gridAfter w:val="1"/>
          <w:wAfter w:w="41" w:type="dxa"/>
          <w:trHeight w:val="1026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31D1">
              <w:rPr>
                <w:rFonts w:ascii="Times New Roman" w:eastAsia="Times New Roman" w:hAnsi="Times New Roman" w:cs="Times New Roman"/>
                <w:sz w:val="20"/>
                <w:szCs w:val="20"/>
              </w:rPr>
              <w:t>рган, осуществляющ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393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и полномочия учредителя</w:t>
            </w:r>
          </w:p>
        </w:tc>
        <w:tc>
          <w:tcPr>
            <w:tcW w:w="485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A77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99B" w:rsidRPr="00665A77" w:rsidTr="008372EB">
        <w:trPr>
          <w:gridAfter w:val="1"/>
          <w:wAfter w:w="41" w:type="dxa"/>
          <w:trHeight w:val="825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485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5A77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5A77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1D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77" w:rsidRPr="00665A77" w:rsidRDefault="00665A77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931D1" w:rsidRPr="00665A77" w:rsidTr="008372EB">
        <w:trPr>
          <w:gridAfter w:val="1"/>
          <w:wAfter w:w="41" w:type="dxa"/>
          <w:trHeight w:val="540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D1" w:rsidRPr="00665A77" w:rsidRDefault="003931D1" w:rsidP="00837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31D1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1D1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931D1" w:rsidRPr="00665A77" w:rsidTr="008372EB">
        <w:trPr>
          <w:gridAfter w:val="1"/>
          <w:wAfter w:w="41" w:type="dxa"/>
          <w:trHeight w:val="870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1D1"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1D1" w:rsidRPr="00665A77" w:rsidTr="008372EB">
        <w:trPr>
          <w:gridAfter w:val="1"/>
          <w:wAfter w:w="41" w:type="dxa"/>
          <w:trHeight w:val="375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измерения, руб.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D1" w:rsidRPr="00665A77" w:rsidRDefault="003931D1" w:rsidP="003931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A77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77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3931D1" w:rsidRPr="00665A77" w:rsidTr="008372EB">
        <w:trPr>
          <w:gridAfter w:val="1"/>
          <w:wAfter w:w="41" w:type="dxa"/>
          <w:trHeight w:val="37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D1" w:rsidRPr="00665A77" w:rsidRDefault="003931D1" w:rsidP="00665A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5421" w:rsidRDefault="003A5421">
      <w:pPr>
        <w:rPr>
          <w:rFonts w:ascii="Times New Roman" w:hAnsi="Times New Roman" w:cs="Times New Roman"/>
          <w:sz w:val="28"/>
          <w:szCs w:val="28"/>
        </w:rPr>
      </w:pPr>
    </w:p>
    <w:p w:rsidR="003931D1" w:rsidRDefault="003931D1">
      <w:pPr>
        <w:rPr>
          <w:rFonts w:ascii="Times New Roman" w:hAnsi="Times New Roman" w:cs="Times New Roman"/>
          <w:sz w:val="28"/>
          <w:szCs w:val="28"/>
        </w:rPr>
      </w:pPr>
    </w:p>
    <w:p w:rsidR="00187361" w:rsidRDefault="00187361">
      <w:pPr>
        <w:rPr>
          <w:rFonts w:ascii="Times New Roman" w:hAnsi="Times New Roman" w:cs="Times New Roman"/>
          <w:sz w:val="28"/>
          <w:szCs w:val="28"/>
        </w:rPr>
      </w:pPr>
    </w:p>
    <w:p w:rsidR="007472E3" w:rsidRDefault="007472E3">
      <w:pPr>
        <w:rPr>
          <w:rFonts w:ascii="Times New Roman" w:hAnsi="Times New Roman" w:cs="Times New Roman"/>
          <w:sz w:val="28"/>
          <w:szCs w:val="28"/>
        </w:rPr>
      </w:pPr>
    </w:p>
    <w:p w:rsidR="003A5421" w:rsidRPr="00DA542A" w:rsidRDefault="00665A7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8201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1 </w:t>
      </w:r>
      <w:r w:rsidR="001A43CC" w:rsidRPr="00DA542A">
        <w:rPr>
          <w:rFonts w:ascii="Times New Roman" w:hAnsi="Times New Roman" w:cs="Times New Roman"/>
          <w:b w:val="0"/>
          <w:sz w:val="28"/>
          <w:szCs w:val="28"/>
        </w:rPr>
        <w:t>Поступления и выплат</w:t>
      </w:r>
      <w:r w:rsidR="00B52872">
        <w:rPr>
          <w:rFonts w:ascii="Times New Roman" w:hAnsi="Times New Roman" w:cs="Times New Roman"/>
          <w:b w:val="0"/>
          <w:sz w:val="28"/>
          <w:szCs w:val="28"/>
        </w:rPr>
        <w:t>ы</w:t>
      </w:r>
      <w:r w:rsidR="00A81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3A5421" w:rsidRPr="00160A4F" w:rsidRDefault="003A542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276"/>
        <w:gridCol w:w="1275"/>
        <w:gridCol w:w="1134"/>
      </w:tblGrid>
      <w:tr w:rsidR="00F02731" w:rsidRPr="00160A4F" w:rsidTr="00A9667A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Код по</w:t>
            </w:r>
          </w:p>
          <w:p w:rsidR="00F02731" w:rsidRPr="00DD2410" w:rsidRDefault="007A6C14">
            <w:pPr>
              <w:pStyle w:val="af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F02731" w:rsidRPr="00DD241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731" w:rsidRDefault="00F02731" w:rsidP="00A81F2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FF4A14" w:rsidRDefault="00F02731" w:rsidP="00A81F2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02731" w:rsidRPr="00160A4F" w:rsidTr="00A9667A">
        <w:trPr>
          <w:trHeight w:val="185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2731" w:rsidRDefault="00F02731" w:rsidP="00A81F2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 w:rsidP="00A81F2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20__</w:t>
            </w:r>
            <w:r w:rsidRPr="00E24E2D">
              <w:rPr>
                <w:rFonts w:ascii="Times New Roman" w:hAnsi="Times New Roman" w:cs="Times New Roman"/>
                <w:sz w:val="20"/>
                <w:szCs w:val="20"/>
              </w:rPr>
              <w:t>г.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731" w:rsidRPr="00FF4A14" w:rsidRDefault="00F02731" w:rsidP="00A81F2A">
            <w:pPr>
              <w:pStyle w:val="aff6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2D">
              <w:rPr>
                <w:rFonts w:ascii="Times New Roman" w:hAnsi="Times New Roman" w:cs="Times New Roman"/>
                <w:sz w:val="20"/>
                <w:szCs w:val="20"/>
              </w:rPr>
              <w:t>за пределами планового периода</w:t>
            </w:r>
          </w:p>
        </w:tc>
      </w:tr>
      <w:tr w:rsidR="00F02731" w:rsidRPr="00160A4F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820"/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FF4A14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FF4A14" w:rsidRDefault="00F02731" w:rsidP="00E24E2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C57993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7993">
              <w:rPr>
                <w:rFonts w:ascii="Times New Roman" w:hAnsi="Times New Roman" w:cs="Times New Roman"/>
                <w:sz w:val="20"/>
                <w:szCs w:val="28"/>
              </w:rPr>
              <w:t>Остаток средств на начало текущего финансового года</w:t>
            </w:r>
            <w:r w:rsidRPr="00C57993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04A8B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C57993" w:rsidRDefault="00F02731" w:rsidP="00F04A8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7993">
              <w:rPr>
                <w:rFonts w:ascii="Times New Roman" w:hAnsi="Times New Roman" w:cs="Times New Roman"/>
                <w:sz w:val="20"/>
                <w:szCs w:val="28"/>
              </w:rPr>
              <w:t>Остаток средств на конец текущего финансового года</w:t>
            </w:r>
            <w:r w:rsidRPr="00C57993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04A8B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D61FE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оход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ы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2" w:name="sub_100821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  <w:bookmarkEnd w:id="2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в том числе: доходы от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3" w:name="sub_100822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110</w:t>
            </w:r>
            <w:bookmarkEnd w:id="3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04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D61F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доходы от оказания услуг, работ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компенсации затрат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4" w:name="sub_100823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120</w:t>
            </w:r>
            <w:bookmarkEnd w:id="4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04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D61FE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 том числе </w:t>
            </w: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субсидии на финансовое обеспечение выполнения муниципального задания за счет средств бюджета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Темрюкского городского поселения Темрюкского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21DD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D61F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доходы от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штрафов,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пеней, иных сумм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принудительного</w:t>
            </w:r>
          </w:p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изъятия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5" w:name="sub_100824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130</w:t>
            </w:r>
            <w:bookmarkEnd w:id="5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04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F04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езвозмездные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денежные </w:t>
            </w:r>
          </w:p>
          <w:p w:rsidR="00F02731" w:rsidRPr="00DD2410" w:rsidRDefault="00F02731" w:rsidP="00F04A8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6" w:name="sub_100825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140</w:t>
            </w:r>
            <w:bookmarkEnd w:id="6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04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F04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прочие доходы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7" w:name="sub_100827"/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bookmarkEnd w:id="7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9B786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CD61FE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числе: целевые</w:t>
            </w:r>
            <w:r w:rsidRPr="008A4E92">
              <w:rPr>
                <w:rFonts w:ascii="Times New Roman" w:hAnsi="Times New Roman" w:cs="Times New Roman"/>
                <w:sz w:val="20"/>
                <w:szCs w:val="28"/>
              </w:rPr>
              <w:t xml:space="preserve">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8A4E9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A4E92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8A4E9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112473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112473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11247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CD61FE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субсидии на осуществление капитальных вложений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CD61F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A4E92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112473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112473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8A4E92" w:rsidRDefault="00F02731" w:rsidP="0011247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доходы от операций с активами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B728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8" w:name="sub_100828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bookmarkEnd w:id="8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9B786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B728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9B786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прочие поступления, всего:</w:t>
            </w:r>
            <w:r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8A4E9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B728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B7286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8A4E9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B728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D61F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Расходы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9" w:name="sub_100829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200</w:t>
            </w:r>
            <w:bookmarkEnd w:id="9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в том числе на: выплаты персоналу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0" w:name="sub_108210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210</w:t>
            </w:r>
            <w:bookmarkEnd w:id="10"/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92870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D61F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1" w:name="sub_108211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из них:</w:t>
            </w:r>
            <w:bookmarkEnd w:id="11"/>
          </w:p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D61F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B8181B" w:rsidRDefault="00F02731" w:rsidP="008372EB">
            <w:pPr>
              <w:pStyle w:val="aff6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взносы по обязательному социальному страхованию на выплаты по оплате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труда работников и иные выплаты работникам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 том числе: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49287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2" w:name="sub_108212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социальные и иные выплаты населению, всего</w:t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EE3A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593D6B" w:rsidRDefault="00F02731" w:rsidP="00593D6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593D6B"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  <w:p w:rsidR="00F02731" w:rsidRPr="00DD2410" w:rsidRDefault="00F02731" w:rsidP="00593D6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593D6B">
              <w:rPr>
                <w:rFonts w:ascii="Times New Roman" w:hAnsi="Times New Roman" w:cs="Times New Roman"/>
                <w:sz w:val="2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21DD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593D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593D6B" w:rsidRDefault="00F02731" w:rsidP="00593D6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593D6B">
              <w:rPr>
                <w:rFonts w:ascii="Times New Roman" w:hAnsi="Times New Roman" w:cs="Times New Roman"/>
                <w:sz w:val="20"/>
                <w:szCs w:val="28"/>
              </w:rPr>
              <w:t>из них:</w:t>
            </w:r>
          </w:p>
          <w:p w:rsidR="00F02731" w:rsidRPr="00593D6B" w:rsidRDefault="00F02731" w:rsidP="00593D6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593D6B">
              <w:rPr>
                <w:rFonts w:ascii="Times New Roman" w:hAnsi="Times New Roman" w:cs="Times New Roman"/>
                <w:sz w:val="20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C21DD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593D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EE3A5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3" w:name="sub_108213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уплат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 налогов, сборов и иных платежей, всего</w:t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EE3A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из них: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налог на имущество организаций и 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21DD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EE3A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B8181B" w:rsidRDefault="00F02731" w:rsidP="008372EB">
            <w:pPr>
              <w:pStyle w:val="afff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C21DD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EE3A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C21DD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EE3A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4" w:name="sub_108214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безвозмездные</w:t>
            </w:r>
            <w:bookmarkEnd w:id="14"/>
          </w:p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перечисления</w:t>
            </w:r>
          </w:p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организациям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 физическим лицам,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EE3A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593D6B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5" w:name="sub_108215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прочие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выплат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ы (кроме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выплат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 на закупку товаров, работ, услуг)</w:t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1247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B8181B" w:rsidRDefault="00F02731" w:rsidP="008372EB">
            <w:pPr>
              <w:pStyle w:val="afff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11247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D61FE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3428D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6" w:name="sub_108216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расходы на закупку товаров, работ, услуг, всего</w:t>
            </w:r>
            <w:bookmarkEnd w:id="16"/>
            <w:r w:rsidRPr="00F3428D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260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1B0E7C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  <w:p w:rsidR="00F02731" w:rsidRPr="00DD2410" w:rsidRDefault="00F02731" w:rsidP="001B0E7C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 w:rsidRPr="00A451FF">
              <w:rPr>
                <w:rFonts w:ascii="Times New Roman" w:hAnsi="Times New Roman" w:cs="Times New Roman"/>
                <w:sz w:val="20"/>
                <w:szCs w:val="28"/>
              </w:rPr>
              <w:t>закупку товаров, работ, услуг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C21DD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1247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50332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закупку товаров, работ, услуг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 целях капитального ремонта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A451FF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прочую 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закупку товаров, работ, услуг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16C12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Default="00016C12" w:rsidP="00A451FF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Default="00016C12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Default="00016C12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Pr="00DD2410" w:rsidRDefault="00016C12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Pr="00DD2410" w:rsidRDefault="00016C12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Pr="00DD2410" w:rsidRDefault="00016C12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16C12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Default="00016C12" w:rsidP="00A451FF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Default="00016C12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Default="00016C12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Pr="00DD2410" w:rsidRDefault="00016C12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Pr="00DD2410" w:rsidRDefault="00016C12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2" w:rsidRPr="00DD2410" w:rsidRDefault="00016C12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капитальные вложения в объекты муниципальной собственности,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числе: приобретение объектов недвижимого имущества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  <w:r w:rsidRPr="00F30165">
              <w:rPr>
                <w:rFonts w:ascii="Times New Roman" w:hAnsi="Times New Roman" w:cs="Times New Roman"/>
                <w:sz w:val="20"/>
                <w:szCs w:val="28"/>
              </w:rPr>
              <w:t>строительство (реконструкция)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Default="00F02731" w:rsidP="00A451F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7" w:name="sub_108217"/>
            <w:r>
              <w:rPr>
                <w:rFonts w:ascii="Times New Roman" w:hAnsi="Times New Roman" w:cs="Times New Roman"/>
                <w:sz w:val="20"/>
                <w:szCs w:val="28"/>
              </w:rPr>
              <w:t>Выплаты, уменьшающие доход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всего:</w:t>
            </w:r>
            <w:bookmarkEnd w:id="17"/>
            <w:r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300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681EB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30165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8" w:name="sub_108218"/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 том числе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bookmarkEnd w:id="18"/>
            <w:r>
              <w:rPr>
                <w:rFonts w:ascii="Times New Roman" w:hAnsi="Times New Roman" w:cs="Times New Roman"/>
                <w:sz w:val="20"/>
                <w:szCs w:val="28"/>
              </w:rPr>
              <w:t>налог на прибыль</w:t>
            </w:r>
            <w:r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30165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9" w:name="sub_108219"/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прочие </w:t>
            </w:r>
            <w:bookmarkEnd w:id="19"/>
            <w:r>
              <w:rPr>
                <w:rFonts w:ascii="Times New Roman" w:hAnsi="Times New Roman" w:cs="Times New Roman"/>
                <w:sz w:val="20"/>
                <w:szCs w:val="28"/>
              </w:rPr>
              <w:t>налоги, уменьшающие доход</w:t>
            </w:r>
            <w:r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3016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20" w:name="sub_108220"/>
            <w:r>
              <w:rPr>
                <w:rFonts w:ascii="Times New Roman" w:hAnsi="Times New Roman" w:cs="Times New Roman"/>
                <w:sz w:val="20"/>
                <w:szCs w:val="28"/>
              </w:rPr>
              <w:t>Прочие выплаты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, всего</w:t>
            </w:r>
            <w:bookmarkEnd w:id="20"/>
            <w:r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1247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  <w:tr w:rsidR="00F02731" w:rsidRPr="00DD2410" w:rsidTr="00F027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30165">
            <w:pPr>
              <w:pStyle w:val="afff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21" w:name="sub_108221"/>
            <w:r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 xml:space="preserve">з них: </w:t>
            </w:r>
            <w:bookmarkEnd w:id="21"/>
            <w:r>
              <w:rPr>
                <w:rFonts w:ascii="Times New Roman" w:hAnsi="Times New Roman" w:cs="Times New Roman"/>
                <w:sz w:val="20"/>
                <w:szCs w:val="28"/>
              </w:rPr>
              <w:t>возврат в бюджет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DD2410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F3016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>
            <w:pPr>
              <w:pStyle w:val="aff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1" w:rsidRPr="00DD2410" w:rsidRDefault="00F02731" w:rsidP="001B0E7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</w:tr>
    </w:tbl>
    <w:p w:rsidR="006E605D" w:rsidRDefault="006E605D" w:rsidP="006E605D">
      <w:pPr>
        <w:ind w:firstLine="0"/>
        <w:rPr>
          <w:rFonts w:ascii="Times New Roman" w:hAnsi="Times New Roman" w:cs="Times New Roman"/>
          <w:sz w:val="20"/>
          <w:szCs w:val="28"/>
        </w:rPr>
      </w:pPr>
      <w:bookmarkStart w:id="22" w:name="sub_10083"/>
    </w:p>
    <w:p w:rsidR="006E605D" w:rsidRDefault="006E605D" w:rsidP="006E60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</w:t>
      </w:r>
    </w:p>
    <w:p w:rsidR="00C57993" w:rsidRPr="00F02731" w:rsidRDefault="00C57993" w:rsidP="00C57993">
      <w:pPr>
        <w:rPr>
          <w:rFonts w:ascii="Times New Roman" w:hAnsi="Times New Roman" w:cs="Times New Roman"/>
          <w:b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 xml:space="preserve">В </w:t>
      </w:r>
      <w:r w:rsidR="0075119B" w:rsidRPr="00F02731">
        <w:rPr>
          <w:rFonts w:ascii="Times New Roman" w:hAnsi="Times New Roman" w:cs="Times New Roman"/>
          <w:sz w:val="20"/>
          <w:szCs w:val="20"/>
        </w:rPr>
        <w:t>Разделе 1 настоящего Приложения</w:t>
      </w:r>
      <w:r w:rsidRPr="00F02731">
        <w:rPr>
          <w:rFonts w:ascii="Times New Roman" w:hAnsi="Times New Roman" w:cs="Times New Roman"/>
          <w:b/>
          <w:sz w:val="20"/>
          <w:szCs w:val="20"/>
        </w:rPr>
        <w:t>: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  <w:vertAlign w:val="superscript"/>
        </w:rPr>
        <w:t>1 </w:t>
      </w:r>
      <w:r w:rsidRPr="00F02731">
        <w:rPr>
          <w:rFonts w:ascii="Times New Roman" w:hAnsi="Times New Roman" w:cs="Times New Roman"/>
          <w:sz w:val="20"/>
          <w:szCs w:val="20"/>
        </w:rPr>
        <w:t>В </w:t>
      </w:r>
      <w:hyperlink r:id="rId7" w:anchor="/document/72078274/entry/111111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графе 3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отражаются: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>по </w:t>
      </w:r>
      <w:hyperlink r:id="rId8" w:anchor="/document/72078274/entry/1111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строкам 1100 - 1900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- коды аналитической группы подвида доходов бюджетов </w:t>
      </w:r>
      <w:hyperlink r:id="rId9" w:anchor="/document/71971578/entry/11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классификации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доходов бюджетов;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>по </w:t>
      </w:r>
      <w:hyperlink r:id="rId10" w:anchor="/document/72078274/entry/11198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строкам 1980 - 1990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- коды аналитической группы вида источников финансирования дефицитов</w:t>
      </w:r>
      <w:r w:rsidR="00A81F2A"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Pr="00F02731">
        <w:rPr>
          <w:rFonts w:ascii="Times New Roman" w:hAnsi="Times New Roman" w:cs="Times New Roman"/>
          <w:sz w:val="20"/>
          <w:szCs w:val="20"/>
        </w:rPr>
        <w:t>бюджетов </w:t>
      </w:r>
      <w:hyperlink r:id="rId11" w:anchor="/document/71971578/entry/18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классификации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источников финансирования дефицитов бюджетов;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>по </w:t>
      </w:r>
      <w:hyperlink r:id="rId12" w:anchor="/document/72078274/entry/112000" w:history="1">
        <w:r w:rsidR="00C21DD5"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строкам 2000 - </w:t>
        </w:r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2652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- коды видов расходов</w:t>
      </w:r>
      <w:r w:rsidR="00C21DD5" w:rsidRPr="00F02731">
        <w:rPr>
          <w:rFonts w:ascii="Times New Roman" w:hAnsi="Times New Roman" w:cs="Times New Roman"/>
          <w:sz w:val="20"/>
          <w:szCs w:val="20"/>
        </w:rPr>
        <w:t xml:space="preserve"> бюджетов </w:t>
      </w:r>
      <w:hyperlink r:id="rId13" w:anchor="/document/71971578/entry/15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классификации</w:t>
        </w:r>
      </w:hyperlink>
      <w:r w:rsidR="00C21DD5"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Pr="00F02731">
        <w:rPr>
          <w:rFonts w:ascii="Times New Roman" w:hAnsi="Times New Roman" w:cs="Times New Roman"/>
          <w:sz w:val="20"/>
          <w:szCs w:val="20"/>
        </w:rPr>
        <w:t>расходов бюджетов;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>по </w:t>
      </w:r>
      <w:hyperlink r:id="rId14" w:anchor="/document/72078274/entry/113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строкам 3000 - 3030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- коды аналитической группы подвида доходов бюджетов </w:t>
      </w:r>
      <w:hyperlink r:id="rId15" w:anchor="/document/71971578/entry/11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классификации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доходов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>по </w:t>
      </w:r>
      <w:hyperlink r:id="rId16" w:anchor="/document/72078274/entry/114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строкам 4000 - 4040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- коды аналитической группы вида источников финансирования дефицитов бюджетов </w:t>
      </w:r>
      <w:hyperlink r:id="rId17" w:anchor="/document/71971578/entry/18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классификации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источников финансирования дефицитов бюджетов.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02731">
        <w:rPr>
          <w:rFonts w:ascii="Times New Roman" w:hAnsi="Times New Roman" w:cs="Times New Roman"/>
          <w:sz w:val="20"/>
          <w:szCs w:val="20"/>
        </w:rPr>
        <w:t> По </w:t>
      </w:r>
      <w:hyperlink r:id="rId18" w:anchor="/document/72078274/entry/110001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строкам 0001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и </w:t>
      </w:r>
      <w:hyperlink r:id="rId19" w:anchor="/document/72078274/entry/110002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0002</w:t>
        </w:r>
      </w:hyperlink>
      <w:r w:rsidRPr="00F02731">
        <w:rPr>
          <w:rFonts w:ascii="Times New Roman" w:hAnsi="Times New Roman" w:cs="Times New Roman"/>
          <w:sz w:val="20"/>
          <w:szCs w:val="20"/>
        </w:rPr>
        <w:t> 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02731">
        <w:rPr>
          <w:rFonts w:ascii="Times New Roman" w:hAnsi="Times New Roman" w:cs="Times New Roman"/>
          <w:sz w:val="20"/>
          <w:szCs w:val="20"/>
        </w:rPr>
        <w:t xml:space="preserve"> 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лет. 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  <w:vertAlign w:val="superscript"/>
        </w:rPr>
        <w:t>4 </w:t>
      </w:r>
      <w:r w:rsidRPr="00F02731">
        <w:rPr>
          <w:rFonts w:ascii="Times New Roman" w:hAnsi="Times New Roman" w:cs="Times New Roman"/>
          <w:sz w:val="20"/>
          <w:szCs w:val="20"/>
        </w:rPr>
        <w:t>Показатели выплат по расходам на закупки товаров, работ, услуг, отраженные в </w:t>
      </w:r>
      <w:hyperlink r:id="rId20" w:anchor="/document/72078274/entry/1126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строке 2600 </w:t>
        </w:r>
      </w:hyperlink>
      <w:r w:rsidR="0075119B" w:rsidRPr="00F02731">
        <w:rPr>
          <w:rStyle w:val="affff4"/>
          <w:rFonts w:ascii="Times New Roman" w:hAnsi="Times New Roman" w:cs="Times New Roman"/>
          <w:color w:val="auto"/>
          <w:sz w:val="20"/>
          <w:szCs w:val="20"/>
          <w:u w:val="none"/>
        </w:rPr>
        <w:t>Раздела</w:t>
      </w:r>
      <w:r w:rsidR="003E51E7" w:rsidRPr="00F02731">
        <w:rPr>
          <w:rStyle w:val="affff4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DE6613" w:rsidRPr="00F02731">
        <w:rPr>
          <w:rStyle w:val="affff4"/>
          <w:rFonts w:ascii="Times New Roman" w:hAnsi="Times New Roman" w:cs="Times New Roman"/>
          <w:color w:val="auto"/>
          <w:sz w:val="20"/>
          <w:szCs w:val="20"/>
          <w:u w:val="none"/>
        </w:rPr>
        <w:t>1</w:t>
      </w:r>
      <w:r w:rsidRPr="00F02731">
        <w:rPr>
          <w:rFonts w:ascii="Times New Roman" w:hAnsi="Times New Roman" w:cs="Times New Roman"/>
          <w:sz w:val="20"/>
          <w:szCs w:val="20"/>
        </w:rPr>
        <w:t xml:space="preserve">  </w:t>
      </w:r>
      <w:r w:rsidR="0075119B" w:rsidRPr="00F02731">
        <w:rPr>
          <w:rFonts w:ascii="Times New Roman" w:hAnsi="Times New Roman" w:cs="Times New Roman"/>
          <w:sz w:val="20"/>
          <w:szCs w:val="20"/>
        </w:rPr>
        <w:t>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>, подлежат детализации в </w:t>
      </w:r>
      <w:r w:rsidR="00DE6613"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75119B" w:rsidRPr="00F02731">
        <w:rPr>
          <w:rFonts w:ascii="Times New Roman" w:hAnsi="Times New Roman" w:cs="Times New Roman"/>
          <w:sz w:val="20"/>
          <w:szCs w:val="20"/>
        </w:rPr>
        <w:t>Разделе</w:t>
      </w:r>
      <w:r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75119B" w:rsidRPr="00F02731">
        <w:rPr>
          <w:rFonts w:ascii="Times New Roman" w:hAnsi="Times New Roman" w:cs="Times New Roman"/>
          <w:sz w:val="20"/>
          <w:szCs w:val="20"/>
        </w:rPr>
        <w:t>2 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>.</w:t>
      </w:r>
    </w:p>
    <w:p w:rsidR="00C57993" w:rsidRPr="00F02731" w:rsidRDefault="00C57993" w:rsidP="00C57993">
      <w:pPr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  <w:vertAlign w:val="superscript"/>
        </w:rPr>
        <w:t>5 </w:t>
      </w:r>
      <w:r w:rsidRPr="00F02731">
        <w:rPr>
          <w:rFonts w:ascii="Times New Roman" w:hAnsi="Times New Roman" w:cs="Times New Roman"/>
          <w:sz w:val="20"/>
          <w:szCs w:val="20"/>
        </w:rPr>
        <w:t>Показатель отражается со знаком "минус".</w:t>
      </w:r>
    </w:p>
    <w:p w:rsidR="00C57993" w:rsidRPr="00814F3C" w:rsidRDefault="00C57993" w:rsidP="00C57993">
      <w:pPr>
        <w:rPr>
          <w:rFonts w:ascii="Times New Roman" w:hAnsi="Times New Roman" w:cs="Times New Roman"/>
          <w:sz w:val="28"/>
          <w:szCs w:val="28"/>
        </w:rPr>
      </w:pPr>
      <w:r w:rsidRPr="00F02731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F02731">
        <w:rPr>
          <w:rFonts w:ascii="Times New Roman" w:hAnsi="Times New Roman" w:cs="Times New Roman"/>
          <w:sz w:val="20"/>
          <w:szCs w:val="20"/>
        </w:rPr>
        <w:t> Показатели прочих выплат включают в себя</w:t>
      </w:r>
      <w:r w:rsidR="00112473" w:rsidRPr="00F02731">
        <w:rPr>
          <w:rFonts w:ascii="Times New Roman" w:hAnsi="Times New Roman" w:cs="Times New Roman"/>
          <w:sz w:val="20"/>
          <w:szCs w:val="20"/>
        </w:rPr>
        <w:t>,</w:t>
      </w:r>
      <w:r w:rsidRPr="00F02731">
        <w:rPr>
          <w:rFonts w:ascii="Times New Roman" w:hAnsi="Times New Roman" w:cs="Times New Roman"/>
          <w:sz w:val="20"/>
          <w:szCs w:val="20"/>
        </w:rPr>
        <w:t xml:space="preserve"> в том числе показатели уменьшения денежных средств за счет возврата средств субсидий, предоставленных до на</w:t>
      </w:r>
      <w:r w:rsidR="008D67CC" w:rsidRPr="00F02731">
        <w:rPr>
          <w:rFonts w:ascii="Times New Roman" w:hAnsi="Times New Roman" w:cs="Times New Roman"/>
          <w:sz w:val="20"/>
          <w:szCs w:val="20"/>
        </w:rPr>
        <w:t>чала текущего финансового года</w:t>
      </w:r>
      <w:r w:rsidRPr="00F02731">
        <w:rPr>
          <w:rFonts w:ascii="Times New Roman" w:hAnsi="Times New Roman" w:cs="Times New Roman"/>
          <w:sz w:val="20"/>
          <w:szCs w:val="20"/>
        </w:rPr>
        <w:t>.</w:t>
      </w:r>
      <w:r w:rsidRPr="00814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AF" w:rsidRPr="00814F3C" w:rsidRDefault="00700FAF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0FAF" w:rsidRPr="00814F3C" w:rsidRDefault="00700FAF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18BD" w:rsidRDefault="003818B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02731" w:rsidRDefault="00F0273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02731" w:rsidRDefault="00F0273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472E3" w:rsidRDefault="007472E3" w:rsidP="00C21DD5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22"/>
    <w:p w:rsidR="003A5421" w:rsidRPr="00814F3C" w:rsidRDefault="0075119B" w:rsidP="00C21DD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Раздел 2. </w:t>
      </w:r>
      <w:r w:rsidR="00F3428D" w:rsidRPr="00814F3C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по выплатам на закупку товаров, работ, услуг</w:t>
      </w:r>
      <w:r w:rsidR="001A43CC" w:rsidRPr="00814F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86EF3" w:rsidRPr="00814F3C" w:rsidRDefault="00D86E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13"/>
        <w:gridCol w:w="962"/>
        <w:gridCol w:w="1028"/>
        <w:gridCol w:w="1493"/>
        <w:gridCol w:w="1549"/>
      </w:tblGrid>
      <w:tr w:rsidR="00814F3C" w:rsidRPr="00814F3C" w:rsidTr="00C21D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21" w:rsidRPr="00686088" w:rsidRDefault="001A43CC" w:rsidP="004876D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21" w:rsidRPr="00686088" w:rsidRDefault="001A43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21" w:rsidRPr="00686088" w:rsidRDefault="001A43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Год</w:t>
            </w:r>
          </w:p>
          <w:p w:rsidR="003A5421" w:rsidRPr="00686088" w:rsidRDefault="001A43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начала</w:t>
            </w:r>
          </w:p>
          <w:p w:rsidR="003A5421" w:rsidRPr="00686088" w:rsidRDefault="001A43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1" w:rsidRPr="00686088" w:rsidRDefault="001A43CC" w:rsidP="00C21DD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Сумма</w:t>
            </w:r>
          </w:p>
        </w:tc>
      </w:tr>
      <w:tr w:rsidR="0069447F" w:rsidRPr="00814F3C" w:rsidTr="00C21DD5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на 20_</w:t>
            </w:r>
            <w:r w:rsidR="00C21DD5">
              <w:rPr>
                <w:rFonts w:ascii="Times New Roman" w:hAnsi="Times New Roman" w:cs="Times New Roman"/>
              </w:rPr>
              <w:t>_</w:t>
            </w:r>
            <w:r w:rsidRPr="00686088">
              <w:rPr>
                <w:rFonts w:ascii="Times New Roman" w:hAnsi="Times New Roman" w:cs="Times New Roman"/>
              </w:rPr>
              <w:t>г.</w:t>
            </w:r>
          </w:p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текущий</w:t>
            </w:r>
          </w:p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финансовый</w:t>
            </w:r>
          </w:p>
          <w:p w:rsidR="0069447F" w:rsidRPr="00686088" w:rsidRDefault="0069447F" w:rsidP="0075119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за пределами планового периода</w:t>
            </w:r>
          </w:p>
        </w:tc>
      </w:tr>
      <w:tr w:rsidR="0069447F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3" w:name="sub_100834"/>
            <w:r w:rsidRPr="00686088">
              <w:rPr>
                <w:rFonts w:ascii="Times New Roman" w:hAnsi="Times New Roman" w:cs="Times New Roman"/>
              </w:rPr>
              <w:t>1</w:t>
            </w:r>
            <w:bookmarkEnd w:id="2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 w:rsidP="004876D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 w:rsidP="00686088">
            <w:pPr>
              <w:pStyle w:val="aff6"/>
              <w:jc w:val="center"/>
            </w:pPr>
            <w:r w:rsidRPr="00686088">
              <w:rPr>
                <w:rFonts w:ascii="Times New Roman" w:hAnsi="Times New Roman" w:cs="Times New Roman"/>
              </w:rPr>
              <w:t>5</w:t>
            </w:r>
          </w:p>
        </w:tc>
      </w:tr>
      <w:tr w:rsidR="0069447F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 w:rsidP="003F4E66">
            <w:pPr>
              <w:pStyle w:val="afff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 xml:space="preserve">Выплаты </w:t>
            </w:r>
          </w:p>
          <w:p w:rsidR="0069447F" w:rsidRPr="00686088" w:rsidRDefault="0069447F" w:rsidP="00D86EF3">
            <w:pPr>
              <w:pStyle w:val="afff"/>
            </w:pPr>
            <w:r w:rsidRPr="00686088">
              <w:rPr>
                <w:rFonts w:ascii="Times New Roman" w:hAnsi="Times New Roman" w:cs="Times New Roman"/>
              </w:rPr>
              <w:t>на закупку товаров, работ, услуг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69447F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47F" w:rsidRPr="00686088" w:rsidRDefault="0069447F">
            <w:pPr>
              <w:pStyle w:val="afff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 w:rsidP="003F4E6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26300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69447F" w:rsidRPr="00814F3C" w:rsidTr="00C21DD5">
        <w:trPr>
          <w:trHeight w:val="1418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 w:rsidP="0069447F">
            <w:pPr>
              <w:pStyle w:val="afff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по контрактам (договорам),</w:t>
            </w:r>
            <w:r w:rsidR="008372EB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>заключенным</w:t>
            </w:r>
            <w:r w:rsidR="008372EB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>до начала</w:t>
            </w:r>
            <w:r w:rsidR="008372EB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>текущего финансового</w:t>
            </w:r>
            <w:r w:rsidR="008372EB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>года</w:t>
            </w:r>
            <w:r w:rsidR="00DE6613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 xml:space="preserve">в соответствии с Федеральным законом от 5 апреля 2013 г. </w:t>
            </w:r>
            <w:r w:rsidR="008372EB">
              <w:rPr>
                <w:rFonts w:ascii="Times New Roman" w:hAnsi="Times New Roman" w:cs="Times New Roman"/>
              </w:rPr>
              <w:t>№</w:t>
            </w:r>
            <w:r w:rsidRPr="00686088">
              <w:rPr>
                <w:rFonts w:ascii="Times New Roman" w:hAnsi="Times New Roman" w:cs="Times New Roman"/>
              </w:rPr>
              <w:t xml:space="preserve"> 44-ФЗ </w:t>
            </w:r>
            <w:r w:rsidR="008372EB">
              <w:rPr>
                <w:rFonts w:ascii="Times New Roman" w:hAnsi="Times New Roman" w:cs="Times New Roman"/>
              </w:rPr>
              <w:t>«</w:t>
            </w:r>
            <w:r w:rsidRPr="00686088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</w:t>
            </w:r>
            <w:r w:rsidR="008372EB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>обеспечения государственных и</w:t>
            </w:r>
          </w:p>
          <w:p w:rsidR="00B8181B" w:rsidRPr="00B8181B" w:rsidRDefault="0069447F" w:rsidP="008372EB">
            <w:pPr>
              <w:pStyle w:val="afff"/>
            </w:pPr>
            <w:r w:rsidRPr="00686088">
              <w:rPr>
                <w:rFonts w:ascii="Times New Roman" w:hAnsi="Times New Roman" w:cs="Times New Roman"/>
              </w:rPr>
              <w:t>муниципальных нужд</w:t>
            </w:r>
            <w:r w:rsidR="008372EB">
              <w:rPr>
                <w:rFonts w:ascii="Times New Roman" w:hAnsi="Times New Roman" w:cs="Times New Roman"/>
              </w:rPr>
              <w:t>»</w:t>
            </w:r>
            <w:r w:rsidRPr="00686088">
              <w:rPr>
                <w:rFonts w:ascii="Times New Roman" w:hAnsi="Times New Roman" w:cs="Times New Roman"/>
              </w:rPr>
              <w:t xml:space="preserve"> (далее – Федеральный закон № 44-ФЗ) и в соответствии с Федеральным законом от 18 июля 2011 г.</w:t>
            </w:r>
            <w:r w:rsidR="008372EB">
              <w:rPr>
                <w:rFonts w:ascii="Times New Roman" w:hAnsi="Times New Roman" w:cs="Times New Roman"/>
              </w:rPr>
              <w:t xml:space="preserve"> № 223-ФЗ «</w:t>
            </w:r>
            <w:r w:rsidRPr="00686088">
              <w:rPr>
                <w:rFonts w:ascii="Times New Roman" w:hAnsi="Times New Roman" w:cs="Times New Roman"/>
              </w:rPr>
              <w:t>О закупках товаров,</w:t>
            </w:r>
            <w:r w:rsidR="008372EB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>работ, услуг отдельными видами</w:t>
            </w:r>
            <w:r w:rsidR="008372EB">
              <w:rPr>
                <w:rFonts w:ascii="Times New Roman" w:hAnsi="Times New Roman" w:cs="Times New Roman"/>
              </w:rPr>
              <w:t xml:space="preserve"> </w:t>
            </w:r>
            <w:r w:rsidRPr="00686088">
              <w:rPr>
                <w:rFonts w:ascii="Times New Roman" w:hAnsi="Times New Roman" w:cs="Times New Roman"/>
              </w:rPr>
              <w:t>юридических лиц</w:t>
            </w:r>
            <w:r w:rsidR="008372EB">
              <w:rPr>
                <w:rFonts w:ascii="Times New Roman" w:hAnsi="Times New Roman" w:cs="Times New Roman"/>
              </w:rPr>
              <w:t>»</w:t>
            </w:r>
            <w:r w:rsidRPr="00686088">
              <w:rPr>
                <w:rFonts w:ascii="Times New Roman" w:hAnsi="Times New Roman" w:cs="Times New Roman"/>
              </w:rPr>
              <w:t xml:space="preserve"> (далее</w:t>
            </w:r>
            <w:r w:rsidR="000003D7">
              <w:rPr>
                <w:rFonts w:ascii="Times New Roman" w:hAnsi="Times New Roman" w:cs="Times New Roman"/>
              </w:rPr>
              <w:t xml:space="preserve"> -</w:t>
            </w:r>
            <w:r w:rsidRPr="00686088">
              <w:rPr>
                <w:rFonts w:ascii="Times New Roman" w:hAnsi="Times New Roman" w:cs="Times New Roman"/>
              </w:rPr>
              <w:t xml:space="preserve"> Федеральный закон № 223-ФЗ)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 w:rsidP="003F4E6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F" w:rsidRPr="00686088" w:rsidRDefault="0069447F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1B" w:rsidRPr="00C21DD5" w:rsidRDefault="00A33332" w:rsidP="00C21DD5">
            <w:pPr>
              <w:pStyle w:val="afff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по контрактам (договорам) планируемым к заключению в соответствующем финансовом году</w:t>
            </w:r>
            <w:r w:rsidRPr="00686088">
              <w:t xml:space="preserve"> </w:t>
            </w:r>
            <w:r w:rsidRPr="00686088">
              <w:rPr>
                <w:rFonts w:ascii="Times New Roman" w:hAnsi="Times New Roman" w:cs="Times New Roman"/>
              </w:rPr>
              <w:t xml:space="preserve">с учетом требований Федерального закона </w:t>
            </w:r>
            <w:r w:rsidR="008372EB">
              <w:rPr>
                <w:rFonts w:ascii="Times New Roman" w:hAnsi="Times New Roman" w:cs="Times New Roman"/>
              </w:rPr>
              <w:t>№</w:t>
            </w:r>
            <w:r w:rsidR="007472E3">
              <w:rPr>
                <w:rFonts w:ascii="Times New Roman" w:hAnsi="Times New Roman" w:cs="Times New Roman"/>
              </w:rPr>
              <w:t xml:space="preserve"> 44-ФЗ и Федерального закона</w:t>
            </w:r>
            <w:r w:rsidR="008372EB">
              <w:rPr>
                <w:rFonts w:ascii="Times New Roman" w:hAnsi="Times New Roman" w:cs="Times New Roman"/>
              </w:rPr>
              <w:t xml:space="preserve"> №</w:t>
            </w:r>
            <w:r w:rsidRPr="00686088">
              <w:rPr>
                <w:rFonts w:ascii="Times New Roman" w:hAnsi="Times New Roman" w:cs="Times New Roman"/>
              </w:rPr>
              <w:t xml:space="preserve">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24" w:name="sub_100833"/>
            <w:r w:rsidRPr="00686088">
              <w:rPr>
                <w:rFonts w:ascii="Times New Roman" w:hAnsi="Times New Roman" w:cs="Times New Roman"/>
              </w:rPr>
              <w:t>2</w:t>
            </w:r>
            <w:bookmarkEnd w:id="24"/>
            <w:r w:rsidRPr="00686088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1B" w:rsidRPr="007472E3" w:rsidRDefault="00A33332" w:rsidP="007472E3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в том числе: 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</w:pPr>
            <w:r w:rsidRPr="00686088">
              <w:rPr>
                <w:rFonts w:ascii="Times New Roman" w:hAnsi="Times New Roman" w:cs="Times New Roman"/>
              </w:rPr>
              <w:t>в том числе:</w:t>
            </w:r>
            <w:r w:rsidRPr="00686088">
              <w:t xml:space="preserve"> </w:t>
            </w:r>
          </w:p>
          <w:p w:rsidR="00A33332" w:rsidRPr="00686088" w:rsidRDefault="00A33332" w:rsidP="008372EB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в соо</w:t>
            </w:r>
            <w:r w:rsidR="007472E3">
              <w:rPr>
                <w:rFonts w:ascii="Times New Roman" w:hAnsi="Times New Roman" w:cs="Times New Roman"/>
              </w:rPr>
              <w:t>тветствии с Федеральным законом</w:t>
            </w:r>
            <w:r w:rsidR="008372EB">
              <w:rPr>
                <w:rFonts w:ascii="Times New Roman" w:hAnsi="Times New Roman" w:cs="Times New Roman"/>
              </w:rPr>
              <w:t xml:space="preserve"> №</w:t>
            </w:r>
            <w:r w:rsidRPr="00686088">
              <w:rPr>
                <w:rFonts w:ascii="Times New Roman" w:hAnsi="Times New Roman" w:cs="Times New Roman"/>
              </w:rPr>
              <w:t xml:space="preserve"> 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1B0E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8372EB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в соо</w:t>
            </w:r>
            <w:r w:rsidR="007472E3">
              <w:rPr>
                <w:rFonts w:ascii="Times New Roman" w:hAnsi="Times New Roman" w:cs="Times New Roman"/>
              </w:rPr>
              <w:t>тветствии с Федеральным законом</w:t>
            </w:r>
            <w:r w:rsidR="008372EB">
              <w:rPr>
                <w:rFonts w:ascii="Times New Roman" w:hAnsi="Times New Roman" w:cs="Times New Roman"/>
              </w:rPr>
              <w:t xml:space="preserve"> №</w:t>
            </w:r>
            <w:r w:rsidRPr="00686088">
              <w:rPr>
                <w:rFonts w:ascii="Times New Roman" w:hAnsi="Times New Roman" w:cs="Times New Roman"/>
              </w:rPr>
              <w:t xml:space="preserve">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1B0E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 xml:space="preserve">за счет субсидий, предоставляемых в соответствии с абзацем вторым пункта </w:t>
            </w:r>
            <w:r w:rsidR="008372EB">
              <w:rPr>
                <w:rFonts w:ascii="Times New Roman" w:hAnsi="Times New Roman" w:cs="Times New Roman"/>
              </w:rPr>
              <w:t xml:space="preserve">      </w:t>
            </w:r>
            <w:r w:rsidRPr="00686088">
              <w:rPr>
                <w:rFonts w:ascii="Times New Roman" w:hAnsi="Times New Roman" w:cs="Times New Roman"/>
              </w:rPr>
              <w:t>1 статьи 78.1 Бюджетного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в том числе:</w:t>
            </w:r>
          </w:p>
          <w:p w:rsidR="00A33332" w:rsidRPr="00686088" w:rsidRDefault="00A33332" w:rsidP="008372EB">
            <w:pPr>
              <w:ind w:firstLine="0"/>
            </w:pPr>
            <w:r w:rsidRPr="00686088">
              <w:rPr>
                <w:rFonts w:ascii="Times New Roman CYR" w:hAnsi="Times New Roman CYR" w:cs="Times New Roman CYR"/>
              </w:rPr>
              <w:t xml:space="preserve">в соответствии с </w:t>
            </w:r>
            <w:hyperlink r:id="rId21" w:history="1">
              <w:r w:rsidRPr="00686088">
                <w:rPr>
                  <w:rFonts w:ascii="Times New Roman CYR" w:hAnsi="Times New Roman CYR" w:cs="Times New Roman"/>
                </w:rPr>
                <w:t>Федеральным законом</w:t>
              </w:r>
            </w:hyperlink>
            <w:r w:rsidRPr="00686088">
              <w:rPr>
                <w:rFonts w:ascii="Times New Roman CYR" w:hAnsi="Times New Roman CYR" w:cs="Times New Roman CYR"/>
              </w:rPr>
              <w:t xml:space="preserve"> </w:t>
            </w:r>
            <w:r w:rsidR="008372EB">
              <w:rPr>
                <w:rFonts w:ascii="Times New Roman CYR" w:hAnsi="Times New Roman CYR" w:cs="Times New Roman CYR"/>
              </w:rPr>
              <w:t>№</w:t>
            </w:r>
            <w:r w:rsidRPr="00686088">
              <w:rPr>
                <w:rFonts w:ascii="Times New Roman CYR" w:hAnsi="Times New Roman CYR" w:cs="Times New Roman CYR"/>
              </w:rPr>
              <w:t> 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8372EB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в соо</w:t>
            </w:r>
            <w:r w:rsidR="007472E3">
              <w:rPr>
                <w:rFonts w:ascii="Times New Roman" w:hAnsi="Times New Roman" w:cs="Times New Roman"/>
              </w:rPr>
              <w:t>тветствии с Федеральным законом</w:t>
            </w:r>
            <w:r w:rsidR="008372EB">
              <w:rPr>
                <w:rFonts w:ascii="Times New Roman" w:hAnsi="Times New Roman" w:cs="Times New Roman"/>
              </w:rPr>
              <w:t xml:space="preserve"> №</w:t>
            </w:r>
            <w:r w:rsidRPr="00686088">
              <w:rPr>
                <w:rFonts w:ascii="Times New Roman" w:hAnsi="Times New Roman" w:cs="Times New Roman"/>
              </w:rPr>
              <w:t xml:space="preserve">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1B0E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 xml:space="preserve">за счет прочих источников финансового </w:t>
            </w:r>
            <w:r w:rsidRPr="00686088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lastRenderedPageBreak/>
              <w:t>26450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6838B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1B0E7C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A33332" w:rsidRPr="00686088" w:rsidRDefault="00A33332" w:rsidP="008372EB">
            <w:pPr>
              <w:ind w:firstLine="0"/>
            </w:pPr>
            <w:r w:rsidRPr="00686088">
              <w:rPr>
                <w:rFonts w:ascii="Times New Roman CYR" w:hAnsi="Times New Roman CYR" w:cs="Times New Roman CYR"/>
              </w:rPr>
              <w:t xml:space="preserve">в соответствии с </w:t>
            </w:r>
            <w:hyperlink r:id="rId22" w:history="1">
              <w:r w:rsidRPr="00686088">
                <w:rPr>
                  <w:rFonts w:ascii="Times New Roman CYR" w:hAnsi="Times New Roman CYR" w:cs="Times New Roman"/>
                </w:rPr>
                <w:t>Федеральным законом</w:t>
              </w:r>
            </w:hyperlink>
            <w:r w:rsidRPr="00686088">
              <w:rPr>
                <w:rFonts w:ascii="Times New Roman CYR" w:hAnsi="Times New Roman CYR" w:cs="Times New Roman CYR"/>
              </w:rPr>
              <w:t xml:space="preserve"> </w:t>
            </w:r>
            <w:r w:rsidR="008372EB">
              <w:rPr>
                <w:rFonts w:ascii="Times New Roman CYR" w:hAnsi="Times New Roman CYR" w:cs="Times New Roman CYR"/>
              </w:rPr>
              <w:t>№</w:t>
            </w:r>
            <w:r w:rsidRPr="00686088">
              <w:rPr>
                <w:rFonts w:ascii="Times New Roman CYR" w:hAnsi="Times New Roman CYR" w:cs="Times New Roman CYR"/>
              </w:rPr>
              <w:t> 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1B0E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8372EB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в соо</w:t>
            </w:r>
            <w:r w:rsidR="007472E3">
              <w:rPr>
                <w:rFonts w:ascii="Times New Roman" w:hAnsi="Times New Roman" w:cs="Times New Roman"/>
              </w:rPr>
              <w:t>тветствии с Федеральным законом</w:t>
            </w:r>
            <w:r w:rsidR="008372EB">
              <w:rPr>
                <w:rFonts w:ascii="Times New Roman" w:hAnsi="Times New Roman" w:cs="Times New Roman"/>
              </w:rPr>
              <w:t xml:space="preserve"> №</w:t>
            </w:r>
            <w:r w:rsidRPr="00686088">
              <w:rPr>
                <w:rFonts w:ascii="Times New Roman" w:hAnsi="Times New Roman" w:cs="Times New Roman"/>
              </w:rPr>
              <w:t xml:space="preserve">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 w:rsidP="001B0E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686088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8" w:rsidRPr="00686088" w:rsidRDefault="00686088" w:rsidP="008372EB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 xml:space="preserve">Итого по контрактам, планируемым к заключению в соответствующем финансовом году в соответствии </w:t>
            </w:r>
            <w:r w:rsidRPr="001B0E7C">
              <w:rPr>
                <w:rFonts w:ascii="Times New Roman" w:hAnsi="Times New Roman" w:cs="Times New Roman"/>
              </w:rPr>
              <w:t xml:space="preserve">с </w:t>
            </w:r>
            <w:hyperlink r:id="rId23" w:history="1">
              <w:r w:rsidRPr="001B0E7C">
                <w:rPr>
                  <w:rStyle w:val="affff4"/>
                  <w:rFonts w:ascii="Times New Roman" w:hAnsi="Times New Roman" w:cs="Times New Roman"/>
                  <w:color w:val="auto"/>
                  <w:u w:val="none"/>
                </w:rPr>
                <w:t>Федеральным законом</w:t>
              </w:r>
            </w:hyperlink>
            <w:r w:rsidRPr="001B0E7C">
              <w:rPr>
                <w:rFonts w:ascii="Times New Roman" w:hAnsi="Times New Roman" w:cs="Times New Roman"/>
              </w:rPr>
              <w:t xml:space="preserve"> </w:t>
            </w:r>
            <w:r w:rsidR="008372EB">
              <w:rPr>
                <w:rFonts w:ascii="Times New Roman" w:hAnsi="Times New Roman" w:cs="Times New Roman"/>
              </w:rPr>
              <w:t>№</w:t>
            </w:r>
            <w:r w:rsidRPr="001B0E7C">
              <w:rPr>
                <w:rFonts w:ascii="Times New Roman" w:hAnsi="Times New Roman" w:cs="Times New Roman"/>
              </w:rPr>
              <w:t> 44-ФЗ, по соответствующему году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8" w:rsidRPr="00686088" w:rsidRDefault="00686088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8" w:rsidRPr="00686088" w:rsidRDefault="00686088" w:rsidP="001B0E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8" w:rsidRPr="00686088" w:rsidRDefault="0068608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8" w:rsidRPr="00686088" w:rsidRDefault="0068608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A33332" w:rsidRPr="00814F3C" w:rsidTr="00C21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686088" w:rsidP="008372EB">
            <w:pPr>
              <w:pStyle w:val="aff6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</w:t>
            </w:r>
            <w:r w:rsidR="008372EB">
              <w:rPr>
                <w:rFonts w:ascii="Times New Roman" w:hAnsi="Times New Roman" w:cs="Times New Roman"/>
              </w:rPr>
              <w:t>№</w:t>
            </w:r>
            <w:r w:rsidRPr="00686088">
              <w:rPr>
                <w:rFonts w:ascii="Times New Roman" w:hAnsi="Times New Roman" w:cs="Times New Roman"/>
              </w:rPr>
              <w:t xml:space="preserve"> 223-ФЗ, по соответствующему году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686088" w:rsidP="00D938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26600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686088" w:rsidP="001B0E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860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2" w:rsidRPr="00686088" w:rsidRDefault="00A3333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6E605D" w:rsidRDefault="006E605D" w:rsidP="00F027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853" w:rsidRDefault="007A1853" w:rsidP="006E60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учреждения  </w:t>
      </w:r>
      <w:r w:rsidR="006E60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________________ </w:t>
      </w:r>
      <w:r w:rsidR="006E60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E605D">
        <w:rPr>
          <w:rFonts w:ascii="Times New Roman" w:hAnsi="Times New Roman"/>
          <w:sz w:val="28"/>
          <w:szCs w:val="28"/>
        </w:rPr>
        <w:t>__________________</w:t>
      </w:r>
    </w:p>
    <w:p w:rsidR="007A1853" w:rsidRPr="006E605D" w:rsidRDefault="007A1853" w:rsidP="007A185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E605D">
        <w:rPr>
          <w:rFonts w:ascii="Times New Roman" w:hAnsi="Times New Roman"/>
          <w:sz w:val="28"/>
          <w:szCs w:val="28"/>
        </w:rPr>
        <w:t xml:space="preserve">                      </w:t>
      </w:r>
      <w:r w:rsidR="006E605D" w:rsidRPr="006E605D">
        <w:rPr>
          <w:rFonts w:ascii="Times New Roman" w:hAnsi="Times New Roman"/>
          <w:sz w:val="20"/>
          <w:szCs w:val="20"/>
        </w:rPr>
        <w:t>п</w:t>
      </w:r>
      <w:r w:rsidRPr="006E605D">
        <w:rPr>
          <w:rFonts w:ascii="Times New Roman" w:hAnsi="Times New Roman"/>
          <w:sz w:val="20"/>
          <w:szCs w:val="20"/>
        </w:rPr>
        <w:t>одпись</w:t>
      </w:r>
      <w:r w:rsidR="006E605D" w:rsidRPr="006E605D">
        <w:rPr>
          <w:rFonts w:ascii="Times New Roman" w:hAnsi="Times New Roman"/>
          <w:sz w:val="20"/>
          <w:szCs w:val="20"/>
        </w:rPr>
        <w:t xml:space="preserve">             </w:t>
      </w:r>
      <w:r w:rsidR="006E605D">
        <w:rPr>
          <w:rFonts w:ascii="Times New Roman" w:hAnsi="Times New Roman"/>
          <w:sz w:val="20"/>
          <w:szCs w:val="20"/>
        </w:rPr>
        <w:t xml:space="preserve">            </w:t>
      </w:r>
      <w:r w:rsidR="006E605D" w:rsidRPr="006E605D">
        <w:rPr>
          <w:rFonts w:ascii="Times New Roman" w:hAnsi="Times New Roman"/>
          <w:sz w:val="20"/>
          <w:szCs w:val="20"/>
        </w:rPr>
        <w:t>расшифровка подписи</w:t>
      </w:r>
    </w:p>
    <w:p w:rsidR="007A1853" w:rsidRDefault="007A1853" w:rsidP="007A1853">
      <w:pPr>
        <w:rPr>
          <w:rFonts w:ascii="Times New Roman" w:hAnsi="Times New Roman"/>
          <w:sz w:val="28"/>
          <w:szCs w:val="28"/>
        </w:rPr>
      </w:pPr>
    </w:p>
    <w:p w:rsidR="007A1853" w:rsidRDefault="006E605D" w:rsidP="006E60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C37080">
        <w:rPr>
          <w:rFonts w:ascii="Times New Roman" w:hAnsi="Times New Roman"/>
          <w:sz w:val="28"/>
          <w:szCs w:val="28"/>
        </w:rPr>
        <w:t> </w:t>
      </w:r>
      <w:r w:rsidR="007A1853">
        <w:rPr>
          <w:rFonts w:ascii="Times New Roman" w:hAnsi="Times New Roman"/>
          <w:sz w:val="28"/>
          <w:szCs w:val="28"/>
        </w:rPr>
        <w:t>М</w:t>
      </w:r>
      <w:r w:rsidR="00D151F6">
        <w:rPr>
          <w:rFonts w:ascii="Times New Roman" w:hAnsi="Times New Roman"/>
          <w:sz w:val="28"/>
          <w:szCs w:val="28"/>
        </w:rPr>
        <w:t>КУ</w:t>
      </w:r>
      <w:r w:rsidR="00C37080">
        <w:rPr>
          <w:rFonts w:ascii="Times New Roman" w:hAnsi="Times New Roman"/>
          <w:sz w:val="28"/>
          <w:szCs w:val="28"/>
        </w:rPr>
        <w:t> </w:t>
      </w:r>
      <w:r w:rsidR="00D151F6">
        <w:rPr>
          <w:rFonts w:ascii="Times New Roman" w:hAnsi="Times New Roman"/>
          <w:sz w:val="28"/>
          <w:szCs w:val="28"/>
        </w:rPr>
        <w:t>«ЦБА</w:t>
      </w:r>
      <w:r w:rsidR="00C37080">
        <w:rPr>
          <w:rFonts w:ascii="Times New Roman" w:hAnsi="Times New Roman"/>
          <w:sz w:val="28"/>
          <w:szCs w:val="28"/>
        </w:rPr>
        <w:t> </w:t>
      </w:r>
      <w:r w:rsidR="00D151F6">
        <w:rPr>
          <w:rFonts w:ascii="Times New Roman" w:hAnsi="Times New Roman"/>
          <w:sz w:val="28"/>
          <w:szCs w:val="28"/>
        </w:rPr>
        <w:t>Газырского</w:t>
      </w:r>
      <w:r w:rsidR="00C37080">
        <w:rPr>
          <w:rFonts w:ascii="Times New Roman" w:hAnsi="Times New Roman"/>
          <w:sz w:val="28"/>
          <w:szCs w:val="28"/>
        </w:rPr>
        <w:t> </w:t>
      </w:r>
      <w:r w:rsidR="00D151F6">
        <w:rPr>
          <w:rFonts w:ascii="Times New Roman" w:hAnsi="Times New Roman"/>
          <w:sz w:val="28"/>
          <w:szCs w:val="28"/>
        </w:rPr>
        <w:t>с/п</w:t>
      </w:r>
      <w:r>
        <w:rPr>
          <w:rFonts w:ascii="Times New Roman" w:hAnsi="Times New Roman"/>
          <w:sz w:val="28"/>
          <w:szCs w:val="28"/>
        </w:rPr>
        <w:t>»</w:t>
      </w:r>
      <w:r w:rsidR="00C37080">
        <w:rPr>
          <w:rFonts w:ascii="Times New Roman" w:hAnsi="Times New Roman"/>
          <w:sz w:val="28"/>
          <w:szCs w:val="28"/>
        </w:rPr>
        <w:t xml:space="preserve"> </w:t>
      </w:r>
      <w:r w:rsidR="007A1853">
        <w:rPr>
          <w:rFonts w:ascii="Times New Roman" w:hAnsi="Times New Roman"/>
          <w:sz w:val="28"/>
          <w:szCs w:val="28"/>
        </w:rPr>
        <w:t xml:space="preserve">__________ </w:t>
      </w:r>
      <w:r w:rsidR="00C37080">
        <w:rPr>
          <w:rFonts w:ascii="Times New Roman" w:hAnsi="Times New Roman"/>
          <w:sz w:val="28"/>
          <w:szCs w:val="28"/>
        </w:rPr>
        <w:t xml:space="preserve">  </w:t>
      </w:r>
      <w:r w:rsidR="007A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A1853" w:rsidRDefault="007A1853" w:rsidP="006E60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37080">
        <w:rPr>
          <w:rFonts w:ascii="Times New Roman" w:hAnsi="Times New Roman"/>
          <w:sz w:val="28"/>
          <w:szCs w:val="28"/>
        </w:rPr>
        <w:t xml:space="preserve">   </w:t>
      </w:r>
      <w:r w:rsidR="006E605D" w:rsidRPr="006E605D">
        <w:rPr>
          <w:rFonts w:ascii="Times New Roman" w:hAnsi="Times New Roman"/>
          <w:sz w:val="20"/>
          <w:szCs w:val="20"/>
        </w:rPr>
        <w:t xml:space="preserve">подпись             </w:t>
      </w:r>
      <w:r w:rsidR="006E605D">
        <w:rPr>
          <w:rFonts w:ascii="Times New Roman" w:hAnsi="Times New Roman"/>
          <w:sz w:val="20"/>
          <w:szCs w:val="20"/>
        </w:rPr>
        <w:t xml:space="preserve">  </w:t>
      </w:r>
      <w:r w:rsidR="006E605D" w:rsidRPr="006E605D">
        <w:rPr>
          <w:rFonts w:ascii="Times New Roman" w:hAnsi="Times New Roman"/>
          <w:sz w:val="20"/>
          <w:szCs w:val="20"/>
        </w:rPr>
        <w:t>расшифровка под</w:t>
      </w:r>
      <w:r w:rsidR="006E605D">
        <w:rPr>
          <w:rFonts w:ascii="Times New Roman" w:hAnsi="Times New Roman"/>
          <w:sz w:val="20"/>
          <w:szCs w:val="20"/>
        </w:rPr>
        <w:t>писи</w:t>
      </w:r>
    </w:p>
    <w:p w:rsidR="006E605D" w:rsidRPr="006E605D" w:rsidRDefault="006E605D" w:rsidP="006E605D">
      <w:pPr>
        <w:rPr>
          <w:rFonts w:ascii="Times New Roman" w:hAnsi="Times New Roman"/>
          <w:sz w:val="20"/>
          <w:szCs w:val="20"/>
        </w:rPr>
      </w:pPr>
    </w:p>
    <w:p w:rsidR="007472E3" w:rsidRPr="006E605D" w:rsidRDefault="006E605D" w:rsidP="00F027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="007A185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838BE" w:rsidRPr="00F02731" w:rsidRDefault="006838BE" w:rsidP="006838BE">
      <w:pPr>
        <w:ind w:firstLine="851"/>
        <w:rPr>
          <w:rFonts w:ascii="Times New Roman" w:hAnsi="Times New Roman" w:cs="Times New Roman"/>
          <w:sz w:val="20"/>
          <w:szCs w:val="20"/>
        </w:rPr>
      </w:pPr>
      <w:bookmarkStart w:id="25" w:name="sub_101010"/>
      <w:r w:rsidRPr="00F02731">
        <w:rPr>
          <w:rFonts w:ascii="Times New Roman" w:hAnsi="Times New Roman" w:cs="Times New Roman"/>
          <w:sz w:val="20"/>
          <w:szCs w:val="20"/>
        </w:rPr>
        <w:t xml:space="preserve">В </w:t>
      </w:r>
      <w:r w:rsidR="0075119B" w:rsidRPr="00F02731">
        <w:rPr>
          <w:rFonts w:ascii="Times New Roman" w:hAnsi="Times New Roman" w:cs="Times New Roman"/>
          <w:sz w:val="20"/>
          <w:szCs w:val="20"/>
        </w:rPr>
        <w:t>Разделе 2 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 xml:space="preserve"> детализируются показатели выплат п</w:t>
      </w:r>
      <w:bookmarkStart w:id="26" w:name="_GoBack"/>
      <w:bookmarkEnd w:id="26"/>
      <w:r w:rsidRPr="00F02731">
        <w:rPr>
          <w:rFonts w:ascii="Times New Roman" w:hAnsi="Times New Roman" w:cs="Times New Roman"/>
          <w:sz w:val="20"/>
          <w:szCs w:val="20"/>
        </w:rPr>
        <w:t xml:space="preserve">о расходам на закупку товаров, работ, услуг, отраженные в </w:t>
      </w:r>
      <w:hyperlink w:anchor="sub_1126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строке 2600 </w:t>
        </w:r>
      </w:hyperlink>
      <w:r w:rsidR="0075119B" w:rsidRPr="00F02731">
        <w:rPr>
          <w:rStyle w:val="affff4"/>
          <w:rFonts w:ascii="Times New Roman" w:hAnsi="Times New Roman" w:cs="Times New Roman"/>
          <w:color w:val="auto"/>
          <w:sz w:val="20"/>
          <w:szCs w:val="20"/>
          <w:u w:val="none"/>
        </w:rPr>
        <w:t>Раздела</w:t>
      </w:r>
      <w:r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D033CF" w:rsidRPr="00F02731">
        <w:rPr>
          <w:rFonts w:ascii="Times New Roman" w:hAnsi="Times New Roman" w:cs="Times New Roman"/>
          <w:sz w:val="20"/>
          <w:szCs w:val="20"/>
        </w:rPr>
        <w:t>1</w:t>
      </w:r>
      <w:r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75119B" w:rsidRPr="00F02731">
        <w:rPr>
          <w:rFonts w:ascii="Times New Roman" w:hAnsi="Times New Roman" w:cs="Times New Roman"/>
          <w:sz w:val="20"/>
          <w:szCs w:val="20"/>
        </w:rPr>
        <w:t>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>.</w:t>
      </w:r>
    </w:p>
    <w:p w:rsidR="006838BE" w:rsidRPr="00F02731" w:rsidRDefault="006838BE" w:rsidP="006838BE">
      <w:pPr>
        <w:ind w:firstLine="851"/>
        <w:rPr>
          <w:rFonts w:ascii="Times New Roman" w:hAnsi="Times New Roman" w:cs="Times New Roman"/>
          <w:sz w:val="20"/>
          <w:szCs w:val="20"/>
        </w:rPr>
      </w:pPr>
      <w:bookmarkStart w:id="27" w:name="sub_11011"/>
      <w:bookmarkEnd w:id="25"/>
      <w:r w:rsidRPr="00F02731">
        <w:rPr>
          <w:rFonts w:ascii="Times New Roman" w:hAnsi="Times New Roman" w:cs="Times New Roman"/>
          <w:sz w:val="20"/>
          <w:szCs w:val="20"/>
        </w:rPr>
        <w:t xml:space="preserve">Плановые показатели выплат на закупку товаров, работ, услуг по </w:t>
      </w:r>
      <w:hyperlink w:anchor="sub_1260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строке 26000 </w:t>
        </w:r>
      </w:hyperlink>
      <w:r w:rsidR="0075119B" w:rsidRPr="00F02731">
        <w:rPr>
          <w:rStyle w:val="affff4"/>
          <w:rFonts w:ascii="Times New Roman" w:hAnsi="Times New Roman" w:cs="Times New Roman"/>
          <w:color w:val="auto"/>
          <w:sz w:val="20"/>
          <w:szCs w:val="20"/>
          <w:u w:val="none"/>
        </w:rPr>
        <w:t>Раздела 2</w:t>
      </w:r>
      <w:r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75119B" w:rsidRPr="00F02731">
        <w:rPr>
          <w:rFonts w:ascii="Times New Roman" w:hAnsi="Times New Roman" w:cs="Times New Roman"/>
          <w:sz w:val="20"/>
          <w:szCs w:val="20"/>
        </w:rPr>
        <w:t>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 xml:space="preserve"> распределяются на выплаты по контрактам (договорам), заключенным (планируемым к заключению) в соответствии с требованиями </w:t>
      </w:r>
      <w:hyperlink r:id="rId24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F02731">
        <w:rPr>
          <w:rFonts w:ascii="Times New Roman" w:hAnsi="Times New Roman" w:cs="Times New Roman"/>
          <w:sz w:val="20"/>
          <w:szCs w:val="20"/>
        </w:rPr>
        <w:t xml:space="preserve">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(строка 26300) и планируемым к заключению в соответствующем финансовом году (строка 26400) и должны соответствовать показателям соответствующих граф по </w:t>
      </w:r>
      <w:hyperlink w:anchor="sub_112600" w:history="1">
        <w:r w:rsidRPr="00F02731">
          <w:rPr>
            <w:rStyle w:val="affff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строке 2600 </w:t>
        </w:r>
      </w:hyperlink>
      <w:r w:rsidR="0075119B" w:rsidRPr="00F02731">
        <w:rPr>
          <w:rStyle w:val="affff4"/>
          <w:rFonts w:ascii="Times New Roman" w:hAnsi="Times New Roman" w:cs="Times New Roman"/>
          <w:color w:val="auto"/>
          <w:sz w:val="20"/>
          <w:szCs w:val="20"/>
          <w:u w:val="none"/>
        </w:rPr>
        <w:t>Раздела</w:t>
      </w:r>
      <w:r w:rsidR="00D93844"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D033CF" w:rsidRPr="00F02731">
        <w:rPr>
          <w:rFonts w:ascii="Times New Roman" w:hAnsi="Times New Roman" w:cs="Times New Roman"/>
          <w:sz w:val="20"/>
          <w:szCs w:val="20"/>
        </w:rPr>
        <w:t>1</w:t>
      </w:r>
      <w:r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75119B" w:rsidRPr="00F02731">
        <w:rPr>
          <w:rFonts w:ascii="Times New Roman" w:hAnsi="Times New Roman" w:cs="Times New Roman"/>
          <w:sz w:val="20"/>
          <w:szCs w:val="20"/>
        </w:rPr>
        <w:t>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>.</w:t>
      </w:r>
    </w:p>
    <w:p w:rsidR="008D67CC" w:rsidRPr="00F02731" w:rsidRDefault="008D67CC" w:rsidP="006838BE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 xml:space="preserve">Плановые показатели выплат на закупку товаров, работ, услуг по графам </w:t>
      </w:r>
      <w:r w:rsidR="00FC43D7" w:rsidRPr="00F02731">
        <w:rPr>
          <w:rFonts w:ascii="Times New Roman" w:hAnsi="Times New Roman" w:cs="Times New Roman"/>
          <w:sz w:val="20"/>
          <w:szCs w:val="20"/>
        </w:rPr>
        <w:t>4-5</w:t>
      </w:r>
      <w:r w:rsidRPr="00F02731">
        <w:rPr>
          <w:rFonts w:ascii="Times New Roman" w:hAnsi="Times New Roman" w:cs="Times New Roman"/>
          <w:sz w:val="20"/>
          <w:szCs w:val="20"/>
        </w:rPr>
        <w:t xml:space="preserve"> по строкам 26412 и 26422 </w:t>
      </w:r>
      <w:r w:rsidR="0075119B" w:rsidRPr="00F02731">
        <w:rPr>
          <w:rFonts w:ascii="Times New Roman" w:hAnsi="Times New Roman" w:cs="Times New Roman"/>
          <w:sz w:val="20"/>
          <w:szCs w:val="20"/>
        </w:rPr>
        <w:t>Раздела 2</w:t>
      </w:r>
      <w:r w:rsidR="00FC43D7"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="0075119B" w:rsidRPr="00F02731">
        <w:rPr>
          <w:rFonts w:ascii="Times New Roman" w:hAnsi="Times New Roman" w:cs="Times New Roman"/>
          <w:sz w:val="20"/>
          <w:szCs w:val="20"/>
        </w:rPr>
        <w:t>настоящего Приложения</w:t>
      </w:r>
      <w:r w:rsidR="00FC43D7" w:rsidRPr="00F02731">
        <w:rPr>
          <w:rFonts w:ascii="Times New Roman" w:hAnsi="Times New Roman" w:cs="Times New Roman"/>
          <w:sz w:val="20"/>
          <w:szCs w:val="20"/>
        </w:rPr>
        <w:t xml:space="preserve"> </w:t>
      </w:r>
      <w:r w:rsidRPr="00F02731">
        <w:rPr>
          <w:rFonts w:ascii="Times New Roman" w:hAnsi="Times New Roman" w:cs="Times New Roman"/>
          <w:sz w:val="20"/>
          <w:szCs w:val="20"/>
        </w:rPr>
        <w:t>муниципальными бюджетными учреждениями не формируются.</w:t>
      </w:r>
    </w:p>
    <w:p w:rsidR="00FC43D7" w:rsidRPr="00F02731" w:rsidRDefault="00FC43D7" w:rsidP="00EF015C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 xml:space="preserve">По строке 26430 в графе 4 </w:t>
      </w:r>
      <w:r w:rsidR="0075119B" w:rsidRPr="00F02731">
        <w:rPr>
          <w:rFonts w:ascii="Times New Roman" w:hAnsi="Times New Roman" w:cs="Times New Roman"/>
          <w:sz w:val="20"/>
          <w:szCs w:val="20"/>
        </w:rPr>
        <w:t>Раздела 2 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 xml:space="preserve"> указывается сумма закупок товаров, работ, услуг, осуществляемых в соответствии с Федеральным законом </w:t>
      </w:r>
      <w:r w:rsidR="009605DD" w:rsidRPr="00F02731">
        <w:rPr>
          <w:rFonts w:ascii="Times New Roman" w:hAnsi="Times New Roman" w:cs="Times New Roman"/>
          <w:sz w:val="20"/>
          <w:szCs w:val="20"/>
        </w:rPr>
        <w:t>№</w:t>
      </w:r>
      <w:r w:rsidRPr="00F02731">
        <w:rPr>
          <w:rFonts w:ascii="Times New Roman" w:hAnsi="Times New Roman" w:cs="Times New Roman"/>
          <w:sz w:val="20"/>
          <w:szCs w:val="20"/>
        </w:rPr>
        <w:t xml:space="preserve"> 44-ФЗ.</w:t>
      </w:r>
    </w:p>
    <w:p w:rsidR="00FC43D7" w:rsidRPr="00F02731" w:rsidRDefault="00FC43D7" w:rsidP="00EF015C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 xml:space="preserve">Плановые показатели выплат на закупку товаров, работ, услуг по строке 26500 </w:t>
      </w:r>
      <w:r w:rsidR="0075119B" w:rsidRPr="00F02731">
        <w:rPr>
          <w:rFonts w:ascii="Times New Roman" w:hAnsi="Times New Roman" w:cs="Times New Roman"/>
          <w:sz w:val="20"/>
          <w:szCs w:val="20"/>
        </w:rPr>
        <w:t xml:space="preserve">Раздела 2 настоящего Приложения </w:t>
      </w:r>
      <w:r w:rsidRPr="00F02731">
        <w:rPr>
          <w:rFonts w:ascii="Times New Roman" w:hAnsi="Times New Roman" w:cs="Times New Roman"/>
          <w:sz w:val="20"/>
          <w:szCs w:val="20"/>
        </w:rPr>
        <w:t xml:space="preserve">муниципального бюджетного учреждения должен быть не менее суммы показателей строк 26410, 26420, 26430 по соответствующей графе, </w:t>
      </w:r>
      <w:r w:rsidR="00DE6613" w:rsidRPr="00F02731">
        <w:rPr>
          <w:rFonts w:ascii="Times New Roman" w:hAnsi="Times New Roman" w:cs="Times New Roman"/>
          <w:sz w:val="20"/>
          <w:szCs w:val="20"/>
        </w:rPr>
        <w:t>муниципального</w:t>
      </w:r>
      <w:r w:rsidRPr="00F02731">
        <w:rPr>
          <w:rFonts w:ascii="Times New Roman" w:hAnsi="Times New Roman" w:cs="Times New Roman"/>
          <w:sz w:val="20"/>
          <w:szCs w:val="20"/>
        </w:rPr>
        <w:t xml:space="preserve"> автономного учреждения - не менее показателя строки 26430 по соответствующей графе</w:t>
      </w:r>
      <w:r w:rsidR="0075119B" w:rsidRPr="00F02731">
        <w:rPr>
          <w:rFonts w:ascii="Times New Roman" w:hAnsi="Times New Roman" w:cs="Times New Roman"/>
          <w:sz w:val="20"/>
          <w:szCs w:val="20"/>
        </w:rPr>
        <w:t xml:space="preserve"> Раздела 2 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>.</w:t>
      </w:r>
    </w:p>
    <w:p w:rsidR="00EF015C" w:rsidRPr="00F02731" w:rsidRDefault="00EF015C" w:rsidP="00EF015C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>При этом необходимо обеспечить соотношение следующих показателей:</w:t>
      </w:r>
    </w:p>
    <w:p w:rsidR="00EF015C" w:rsidRPr="00F02731" w:rsidRDefault="00EF015C" w:rsidP="00EF015C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 xml:space="preserve">1) показатели граф 4 - </w:t>
      </w:r>
      <w:r w:rsidR="00DE6613" w:rsidRPr="00F02731">
        <w:rPr>
          <w:rFonts w:ascii="Times New Roman" w:hAnsi="Times New Roman" w:cs="Times New Roman"/>
          <w:sz w:val="20"/>
          <w:szCs w:val="20"/>
        </w:rPr>
        <w:t>5</w:t>
      </w:r>
      <w:r w:rsidRPr="00F02731">
        <w:rPr>
          <w:rFonts w:ascii="Times New Roman" w:hAnsi="Times New Roman" w:cs="Times New Roman"/>
          <w:sz w:val="20"/>
          <w:szCs w:val="20"/>
        </w:rPr>
        <w:t xml:space="preserve"> по строке </w:t>
      </w:r>
      <w:r w:rsidR="00CA11A0" w:rsidRPr="00F02731">
        <w:rPr>
          <w:rFonts w:ascii="Times New Roman" w:hAnsi="Times New Roman" w:cs="Times New Roman"/>
          <w:sz w:val="20"/>
          <w:szCs w:val="20"/>
        </w:rPr>
        <w:t>26000</w:t>
      </w:r>
      <w:r w:rsidRPr="00F02731">
        <w:rPr>
          <w:rFonts w:ascii="Times New Roman" w:hAnsi="Times New Roman" w:cs="Times New Roman"/>
          <w:sz w:val="20"/>
          <w:szCs w:val="20"/>
        </w:rPr>
        <w:t xml:space="preserve"> должны быть равны сумме показателей соответствующих граф по строкам </w:t>
      </w:r>
      <w:r w:rsidR="00CA11A0" w:rsidRPr="00F02731">
        <w:rPr>
          <w:rFonts w:ascii="Times New Roman" w:hAnsi="Times New Roman" w:cs="Times New Roman"/>
          <w:sz w:val="20"/>
          <w:szCs w:val="20"/>
        </w:rPr>
        <w:t>26300</w:t>
      </w:r>
      <w:r w:rsidRPr="00F02731">
        <w:rPr>
          <w:rFonts w:ascii="Times New Roman" w:hAnsi="Times New Roman" w:cs="Times New Roman"/>
          <w:sz w:val="20"/>
          <w:szCs w:val="20"/>
        </w:rPr>
        <w:t xml:space="preserve"> и 2</w:t>
      </w:r>
      <w:r w:rsidR="00CA11A0" w:rsidRPr="00F02731">
        <w:rPr>
          <w:rFonts w:ascii="Times New Roman" w:hAnsi="Times New Roman" w:cs="Times New Roman"/>
          <w:sz w:val="20"/>
          <w:szCs w:val="20"/>
        </w:rPr>
        <w:t>6400</w:t>
      </w:r>
      <w:r w:rsidR="0075119B" w:rsidRPr="00F02731">
        <w:rPr>
          <w:rFonts w:ascii="Times New Roman" w:hAnsi="Times New Roman" w:cs="Times New Roman"/>
          <w:sz w:val="20"/>
          <w:szCs w:val="20"/>
        </w:rPr>
        <w:t xml:space="preserve"> Раздела 2 настоящего Приложения</w:t>
      </w:r>
      <w:r w:rsidRPr="00F02731">
        <w:rPr>
          <w:rFonts w:ascii="Times New Roman" w:hAnsi="Times New Roman" w:cs="Times New Roman"/>
          <w:sz w:val="20"/>
          <w:szCs w:val="20"/>
        </w:rPr>
        <w:t>;</w:t>
      </w:r>
    </w:p>
    <w:p w:rsidR="00D86EF3" w:rsidRPr="00F02731" w:rsidRDefault="00EF015C" w:rsidP="0075119B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F02731">
        <w:rPr>
          <w:rFonts w:ascii="Times New Roman" w:hAnsi="Times New Roman" w:cs="Times New Roman"/>
          <w:sz w:val="20"/>
          <w:szCs w:val="20"/>
        </w:rPr>
        <w:t xml:space="preserve">2) </w:t>
      </w:r>
      <w:r w:rsidR="00CE52E6" w:rsidRPr="00F02731">
        <w:rPr>
          <w:rFonts w:ascii="Times New Roman" w:hAnsi="Times New Roman" w:cs="Times New Roman"/>
          <w:sz w:val="20"/>
          <w:szCs w:val="20"/>
        </w:rPr>
        <w:t xml:space="preserve">показатели граф 4 - </w:t>
      </w:r>
      <w:r w:rsidR="00DE6613" w:rsidRPr="00F02731">
        <w:rPr>
          <w:rFonts w:ascii="Times New Roman" w:hAnsi="Times New Roman" w:cs="Times New Roman"/>
          <w:sz w:val="20"/>
          <w:szCs w:val="20"/>
        </w:rPr>
        <w:t>5</w:t>
      </w:r>
      <w:r w:rsidR="00CE52E6" w:rsidRPr="00F02731">
        <w:rPr>
          <w:rFonts w:ascii="Times New Roman" w:hAnsi="Times New Roman" w:cs="Times New Roman"/>
          <w:sz w:val="20"/>
          <w:szCs w:val="20"/>
        </w:rPr>
        <w:t xml:space="preserve"> по строке 26400 должны быть равны сумме показателей соответствующих граф по строкам 26410, 26420, 26430 и 26450</w:t>
      </w:r>
      <w:r w:rsidR="0075119B" w:rsidRPr="00F02731">
        <w:rPr>
          <w:rFonts w:ascii="Times New Roman" w:hAnsi="Times New Roman" w:cs="Times New Roman"/>
          <w:sz w:val="20"/>
          <w:szCs w:val="20"/>
        </w:rPr>
        <w:t xml:space="preserve"> Раздела 2 настоящего Приложения.</w:t>
      </w:r>
      <w:bookmarkEnd w:id="27"/>
    </w:p>
    <w:p w:rsidR="007472E3" w:rsidRDefault="007472E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4800" w:rsidRDefault="00C6480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4800" w:rsidRPr="00C64800" w:rsidRDefault="00C64800">
      <w:pPr>
        <w:ind w:firstLine="0"/>
        <w:jc w:val="left"/>
        <w:rPr>
          <w:rFonts w:ascii="Times New Roman" w:hAnsi="Times New Roman" w:cs="Times New Roman"/>
        </w:rPr>
      </w:pPr>
      <w:r w:rsidRPr="00C64800">
        <w:rPr>
          <w:rFonts w:ascii="Times New Roman" w:hAnsi="Times New Roman" w:cs="Times New Roman"/>
        </w:rPr>
        <w:t xml:space="preserve">Руководитель МКУ «ЦБА Газырского с/п»     </w:t>
      </w:r>
      <w:r>
        <w:rPr>
          <w:rFonts w:ascii="Times New Roman" w:hAnsi="Times New Roman" w:cs="Times New Roman"/>
        </w:rPr>
        <w:t xml:space="preserve">                </w:t>
      </w:r>
      <w:r w:rsidRPr="00C64800">
        <w:rPr>
          <w:rFonts w:ascii="Times New Roman" w:hAnsi="Times New Roman" w:cs="Times New Roman"/>
        </w:rPr>
        <w:t xml:space="preserve">            Н.Е. Александрова</w:t>
      </w:r>
    </w:p>
    <w:sectPr w:rsidR="00C64800" w:rsidRPr="00C64800" w:rsidSect="007472E3">
      <w:headerReference w:type="default" r:id="rId25"/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14" w:rsidRDefault="007A6C14" w:rsidP="006F29F6">
      <w:r>
        <w:separator/>
      </w:r>
    </w:p>
  </w:endnote>
  <w:endnote w:type="continuationSeparator" w:id="0">
    <w:p w:rsidR="007A6C14" w:rsidRDefault="007A6C14" w:rsidP="006F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14" w:rsidRDefault="007A6C14" w:rsidP="006F29F6">
      <w:r>
        <w:separator/>
      </w:r>
    </w:p>
  </w:footnote>
  <w:footnote w:type="continuationSeparator" w:id="0">
    <w:p w:rsidR="007A6C14" w:rsidRDefault="007A6C14" w:rsidP="006F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1853" w:rsidRPr="006F29F6" w:rsidRDefault="00173568">
        <w:pPr>
          <w:pStyle w:val="afff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29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1853" w:rsidRPr="006F29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29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708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F29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1853" w:rsidRDefault="007A1853">
    <w:pPr>
      <w:pStyle w:val="af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DD5"/>
    <w:rsid w:val="000003D7"/>
    <w:rsid w:val="00015098"/>
    <w:rsid w:val="00016C12"/>
    <w:rsid w:val="00017AAF"/>
    <w:rsid w:val="000246CF"/>
    <w:rsid w:val="00033A78"/>
    <w:rsid w:val="000402CC"/>
    <w:rsid w:val="000A08E4"/>
    <w:rsid w:val="000A0B3A"/>
    <w:rsid w:val="000C5A4C"/>
    <w:rsid w:val="000E2A55"/>
    <w:rsid w:val="000E3C56"/>
    <w:rsid w:val="000E58C7"/>
    <w:rsid w:val="00112473"/>
    <w:rsid w:val="0013241E"/>
    <w:rsid w:val="0014549F"/>
    <w:rsid w:val="00156505"/>
    <w:rsid w:val="00157B42"/>
    <w:rsid w:val="00160A4F"/>
    <w:rsid w:val="00173568"/>
    <w:rsid w:val="001868DF"/>
    <w:rsid w:val="00187361"/>
    <w:rsid w:val="0019146C"/>
    <w:rsid w:val="001953DB"/>
    <w:rsid w:val="001A37A6"/>
    <w:rsid w:val="001A43CC"/>
    <w:rsid w:val="001B0E7C"/>
    <w:rsid w:val="001B3F4B"/>
    <w:rsid w:val="001C13BE"/>
    <w:rsid w:val="001C6344"/>
    <w:rsid w:val="001C71E7"/>
    <w:rsid w:val="001C7FD4"/>
    <w:rsid w:val="002232B5"/>
    <w:rsid w:val="002321D4"/>
    <w:rsid w:val="00234B7C"/>
    <w:rsid w:val="00294F38"/>
    <w:rsid w:val="00296AD7"/>
    <w:rsid w:val="00297433"/>
    <w:rsid w:val="002B1483"/>
    <w:rsid w:val="002B6E11"/>
    <w:rsid w:val="002D3C3B"/>
    <w:rsid w:val="002D503F"/>
    <w:rsid w:val="002E2F79"/>
    <w:rsid w:val="002E4BCB"/>
    <w:rsid w:val="002F620C"/>
    <w:rsid w:val="0030026C"/>
    <w:rsid w:val="00311469"/>
    <w:rsid w:val="00320459"/>
    <w:rsid w:val="00374962"/>
    <w:rsid w:val="0037698A"/>
    <w:rsid w:val="003818BD"/>
    <w:rsid w:val="00385C13"/>
    <w:rsid w:val="003931D1"/>
    <w:rsid w:val="003A30BC"/>
    <w:rsid w:val="003A5421"/>
    <w:rsid w:val="003D5363"/>
    <w:rsid w:val="003E51E7"/>
    <w:rsid w:val="003F4E66"/>
    <w:rsid w:val="004041B2"/>
    <w:rsid w:val="004405A0"/>
    <w:rsid w:val="004469BA"/>
    <w:rsid w:val="004502DB"/>
    <w:rsid w:val="0046603B"/>
    <w:rsid w:val="004876DB"/>
    <w:rsid w:val="00492870"/>
    <w:rsid w:val="004928C1"/>
    <w:rsid w:val="004D606A"/>
    <w:rsid w:val="004E595C"/>
    <w:rsid w:val="00503326"/>
    <w:rsid w:val="00517B09"/>
    <w:rsid w:val="0054539A"/>
    <w:rsid w:val="00560DD5"/>
    <w:rsid w:val="0058608E"/>
    <w:rsid w:val="00593D6B"/>
    <w:rsid w:val="005A057C"/>
    <w:rsid w:val="005D68CD"/>
    <w:rsid w:val="00634D87"/>
    <w:rsid w:val="00643101"/>
    <w:rsid w:val="00651D39"/>
    <w:rsid w:val="00665A77"/>
    <w:rsid w:val="00681EB8"/>
    <w:rsid w:val="006838BE"/>
    <w:rsid w:val="00686088"/>
    <w:rsid w:val="00686FF2"/>
    <w:rsid w:val="00687A46"/>
    <w:rsid w:val="0069447F"/>
    <w:rsid w:val="0069685D"/>
    <w:rsid w:val="006975F5"/>
    <w:rsid w:val="006A3187"/>
    <w:rsid w:val="006C3263"/>
    <w:rsid w:val="006C3FCF"/>
    <w:rsid w:val="006C6374"/>
    <w:rsid w:val="006E605D"/>
    <w:rsid w:val="006F2737"/>
    <w:rsid w:val="006F29F6"/>
    <w:rsid w:val="00700FAF"/>
    <w:rsid w:val="0070190B"/>
    <w:rsid w:val="0073125A"/>
    <w:rsid w:val="007472E3"/>
    <w:rsid w:val="0075119B"/>
    <w:rsid w:val="00752F31"/>
    <w:rsid w:val="00760CB3"/>
    <w:rsid w:val="007679E2"/>
    <w:rsid w:val="0077645B"/>
    <w:rsid w:val="00777B17"/>
    <w:rsid w:val="007A1853"/>
    <w:rsid w:val="007A338C"/>
    <w:rsid w:val="007A585B"/>
    <w:rsid w:val="007A6C14"/>
    <w:rsid w:val="007B7F8B"/>
    <w:rsid w:val="007C10B3"/>
    <w:rsid w:val="007D0184"/>
    <w:rsid w:val="007F08DC"/>
    <w:rsid w:val="00805B93"/>
    <w:rsid w:val="00810D42"/>
    <w:rsid w:val="00814F3C"/>
    <w:rsid w:val="00830F23"/>
    <w:rsid w:val="008348ED"/>
    <w:rsid w:val="008372EB"/>
    <w:rsid w:val="00837FAE"/>
    <w:rsid w:val="0084788B"/>
    <w:rsid w:val="008667CE"/>
    <w:rsid w:val="0087109C"/>
    <w:rsid w:val="008775C1"/>
    <w:rsid w:val="00891B19"/>
    <w:rsid w:val="00895F59"/>
    <w:rsid w:val="008A3B8B"/>
    <w:rsid w:val="008A4E92"/>
    <w:rsid w:val="008D67CC"/>
    <w:rsid w:val="008E118C"/>
    <w:rsid w:val="008F530E"/>
    <w:rsid w:val="00905ACD"/>
    <w:rsid w:val="00921E28"/>
    <w:rsid w:val="00933CCE"/>
    <w:rsid w:val="00943F79"/>
    <w:rsid w:val="0094703E"/>
    <w:rsid w:val="00957616"/>
    <w:rsid w:val="009605DD"/>
    <w:rsid w:val="00967EEB"/>
    <w:rsid w:val="009B7863"/>
    <w:rsid w:val="009F6DC7"/>
    <w:rsid w:val="00A06386"/>
    <w:rsid w:val="00A14373"/>
    <w:rsid w:val="00A22B38"/>
    <w:rsid w:val="00A33332"/>
    <w:rsid w:val="00A451FF"/>
    <w:rsid w:val="00A53C7B"/>
    <w:rsid w:val="00A5489D"/>
    <w:rsid w:val="00A576D0"/>
    <w:rsid w:val="00A81F2A"/>
    <w:rsid w:val="00AB483C"/>
    <w:rsid w:val="00AC344F"/>
    <w:rsid w:val="00AE2665"/>
    <w:rsid w:val="00AE40F0"/>
    <w:rsid w:val="00AF0291"/>
    <w:rsid w:val="00AF2EFA"/>
    <w:rsid w:val="00B22944"/>
    <w:rsid w:val="00B47F9F"/>
    <w:rsid w:val="00B51B6B"/>
    <w:rsid w:val="00B52872"/>
    <w:rsid w:val="00B6032E"/>
    <w:rsid w:val="00B8181B"/>
    <w:rsid w:val="00B84760"/>
    <w:rsid w:val="00BE004C"/>
    <w:rsid w:val="00BF3B9D"/>
    <w:rsid w:val="00C1469F"/>
    <w:rsid w:val="00C21DD5"/>
    <w:rsid w:val="00C37080"/>
    <w:rsid w:val="00C40829"/>
    <w:rsid w:val="00C4166B"/>
    <w:rsid w:val="00C42BD2"/>
    <w:rsid w:val="00C52043"/>
    <w:rsid w:val="00C520B6"/>
    <w:rsid w:val="00C57993"/>
    <w:rsid w:val="00C63B7A"/>
    <w:rsid w:val="00C64800"/>
    <w:rsid w:val="00CA11A0"/>
    <w:rsid w:val="00CA1F60"/>
    <w:rsid w:val="00CB7C7D"/>
    <w:rsid w:val="00CD61FE"/>
    <w:rsid w:val="00CE52E6"/>
    <w:rsid w:val="00D029F3"/>
    <w:rsid w:val="00D033CF"/>
    <w:rsid w:val="00D13E45"/>
    <w:rsid w:val="00D151F6"/>
    <w:rsid w:val="00D24258"/>
    <w:rsid w:val="00D40F75"/>
    <w:rsid w:val="00D462AE"/>
    <w:rsid w:val="00D832A6"/>
    <w:rsid w:val="00D86EF3"/>
    <w:rsid w:val="00D93844"/>
    <w:rsid w:val="00D95478"/>
    <w:rsid w:val="00DA542A"/>
    <w:rsid w:val="00DA6F86"/>
    <w:rsid w:val="00DB6E98"/>
    <w:rsid w:val="00DD2410"/>
    <w:rsid w:val="00DE64BF"/>
    <w:rsid w:val="00DE6613"/>
    <w:rsid w:val="00DE79A5"/>
    <w:rsid w:val="00E06D66"/>
    <w:rsid w:val="00E13A7E"/>
    <w:rsid w:val="00E16974"/>
    <w:rsid w:val="00E24E2D"/>
    <w:rsid w:val="00E6334B"/>
    <w:rsid w:val="00E74BDD"/>
    <w:rsid w:val="00E81E3A"/>
    <w:rsid w:val="00EB6A14"/>
    <w:rsid w:val="00EB6CF3"/>
    <w:rsid w:val="00EC099B"/>
    <w:rsid w:val="00EC5F0D"/>
    <w:rsid w:val="00ED015B"/>
    <w:rsid w:val="00EE3A5B"/>
    <w:rsid w:val="00EE5C6F"/>
    <w:rsid w:val="00EF015C"/>
    <w:rsid w:val="00F02731"/>
    <w:rsid w:val="00F04A8B"/>
    <w:rsid w:val="00F30165"/>
    <w:rsid w:val="00F3428D"/>
    <w:rsid w:val="00F34903"/>
    <w:rsid w:val="00F360FE"/>
    <w:rsid w:val="00F71765"/>
    <w:rsid w:val="00F9420C"/>
    <w:rsid w:val="00F96E69"/>
    <w:rsid w:val="00FA39E4"/>
    <w:rsid w:val="00FB63C4"/>
    <w:rsid w:val="00FB7286"/>
    <w:rsid w:val="00FC43D7"/>
    <w:rsid w:val="00FC4E16"/>
    <w:rsid w:val="00FE666C"/>
    <w:rsid w:val="00FF4A14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F5C63"/>
  <w15:docId w15:val="{AC151D56-0BB4-46EA-8EF4-0215DE50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54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542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542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542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A542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542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A542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A54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A5421"/>
  </w:style>
  <w:style w:type="paragraph" w:customStyle="1" w:styleId="a8">
    <w:name w:val="Внимание: недобросовестность!"/>
    <w:basedOn w:val="a6"/>
    <w:next w:val="a"/>
    <w:uiPriority w:val="99"/>
    <w:rsid w:val="003A5421"/>
  </w:style>
  <w:style w:type="character" w:customStyle="1" w:styleId="a9">
    <w:name w:val="Выделение для Базового Поиска"/>
    <w:basedOn w:val="a3"/>
    <w:uiPriority w:val="99"/>
    <w:rsid w:val="003A542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A542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A5421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A542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3A5421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3A54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4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5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542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3A542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A542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A542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3A542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A542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3A542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A542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A542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A542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A542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A54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A542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3A54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A542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A542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3A542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A542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3A542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A542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A5421"/>
  </w:style>
  <w:style w:type="paragraph" w:customStyle="1" w:styleId="aff1">
    <w:name w:val="Моноширинный"/>
    <w:basedOn w:val="a"/>
    <w:next w:val="a"/>
    <w:uiPriority w:val="99"/>
    <w:rsid w:val="003A542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3A542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A542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A542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A542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A542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A542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A5421"/>
    <w:pPr>
      <w:ind w:left="140"/>
    </w:pPr>
  </w:style>
  <w:style w:type="character" w:customStyle="1" w:styleId="aff9">
    <w:name w:val="Опечатки"/>
    <w:uiPriority w:val="99"/>
    <w:rsid w:val="003A542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A542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A542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A542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A542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3A542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A542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A5421"/>
  </w:style>
  <w:style w:type="paragraph" w:customStyle="1" w:styleId="afff1">
    <w:name w:val="Примечание."/>
    <w:basedOn w:val="a6"/>
    <w:next w:val="a"/>
    <w:uiPriority w:val="99"/>
    <w:rsid w:val="003A5421"/>
  </w:style>
  <w:style w:type="character" w:customStyle="1" w:styleId="afff2">
    <w:name w:val="Продолжение ссылки"/>
    <w:basedOn w:val="a4"/>
    <w:uiPriority w:val="99"/>
    <w:rsid w:val="003A542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A542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3A542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A542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A542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A5421"/>
  </w:style>
  <w:style w:type="character" w:customStyle="1" w:styleId="afff8">
    <w:name w:val="Ссылка на утративший силу документ"/>
    <w:basedOn w:val="a4"/>
    <w:uiPriority w:val="99"/>
    <w:rsid w:val="003A542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A542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A542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A542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A542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A54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A542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5421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6F29F6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6F29F6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6F29F6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6F29F6"/>
    <w:rPr>
      <w:rFonts w:ascii="Arial" w:hAnsi="Arial" w:cs="Arial"/>
      <w:sz w:val="24"/>
      <w:szCs w:val="24"/>
    </w:rPr>
  </w:style>
  <w:style w:type="paragraph" w:styleId="affff3">
    <w:name w:val="No Spacing"/>
    <w:uiPriority w:val="1"/>
    <w:qFormat/>
    <w:rsid w:val="00A14373"/>
    <w:pPr>
      <w:spacing w:after="0" w:line="240" w:lineRule="auto"/>
    </w:pPr>
    <w:rPr>
      <w:rFonts w:eastAsiaTheme="minorHAnsi"/>
      <w:lang w:eastAsia="en-US"/>
    </w:rPr>
  </w:style>
  <w:style w:type="character" w:styleId="affff4">
    <w:name w:val="Hyperlink"/>
    <w:basedOn w:val="a0"/>
    <w:uiPriority w:val="99"/>
    <w:unhideWhenUsed/>
    <w:rsid w:val="002321D4"/>
    <w:rPr>
      <w:color w:val="0000FF" w:themeColor="hyperlink"/>
      <w:u w:val="single"/>
    </w:rPr>
  </w:style>
  <w:style w:type="paragraph" w:styleId="affff5">
    <w:name w:val="Balloon Text"/>
    <w:basedOn w:val="a"/>
    <w:link w:val="affff6"/>
    <w:uiPriority w:val="99"/>
    <w:semiHidden/>
    <w:unhideWhenUsed/>
    <w:rsid w:val="00FC4E16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C4E16"/>
    <w:rPr>
      <w:rFonts w:ascii="Tahoma" w:hAnsi="Tahoma" w:cs="Tahoma"/>
      <w:sz w:val="16"/>
      <w:szCs w:val="16"/>
    </w:rPr>
  </w:style>
  <w:style w:type="table" w:styleId="affff7">
    <w:name w:val="Table Grid"/>
    <w:basedOn w:val="a1"/>
    <w:uiPriority w:val="59"/>
    <w:rsid w:val="000C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157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?id=70253464&amp;sub=0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08460.100000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document?id=70253464&amp;sub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document?id=70253464&amp;sub=0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document?id=70253464&amp;sub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92</cp:revision>
  <cp:lastPrinted>2021-03-10T05:12:00Z</cp:lastPrinted>
  <dcterms:created xsi:type="dcterms:W3CDTF">2016-09-07T11:55:00Z</dcterms:created>
  <dcterms:modified xsi:type="dcterms:W3CDTF">2021-03-10T05:12:00Z</dcterms:modified>
</cp:coreProperties>
</file>